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317" w:rsidRPr="000D669B" w:rsidRDefault="00BE3317" w:rsidP="00BE3317">
      <w:pPr>
        <w:tabs>
          <w:tab w:val="center" w:pos="4536"/>
          <w:tab w:val="right" w:pos="9072"/>
        </w:tabs>
        <w:jc w:val="both"/>
        <w:rPr>
          <w:rFonts w:ascii="Arial" w:eastAsia="SimSun" w:hAnsi="Arial" w:cs="Arial"/>
          <w:b/>
          <w:bCs/>
          <w:sz w:val="22"/>
          <w:lang w:eastAsia="zh-CN"/>
        </w:rPr>
      </w:pPr>
      <w:r w:rsidRPr="000D669B">
        <w:rPr>
          <w:rFonts w:ascii="Arial" w:eastAsia="MS Mincho" w:hAnsi="Arial" w:cs="Arial"/>
          <w:b/>
          <w:bCs/>
          <w:sz w:val="22"/>
        </w:rPr>
        <w:t xml:space="preserve">3GPP TSG RAN WG1 </w:t>
      </w:r>
      <w:r w:rsidRPr="000D669B">
        <w:rPr>
          <w:rFonts w:ascii="Arial" w:hAnsi="Arial" w:cs="Arial"/>
          <w:b/>
          <w:bCs/>
          <w:sz w:val="22"/>
        </w:rPr>
        <w:t>#</w:t>
      </w:r>
      <w:proofErr w:type="gramStart"/>
      <w:r w:rsidRPr="000D669B">
        <w:rPr>
          <w:rFonts w:ascii="Arial" w:hAnsi="Arial" w:cs="Arial"/>
          <w:b/>
          <w:bCs/>
          <w:sz w:val="22"/>
        </w:rPr>
        <w:t>96 Meeting</w:t>
      </w:r>
      <w:r w:rsidRPr="000D669B">
        <w:rPr>
          <w:rFonts w:ascii="Arial" w:eastAsia="MS Mincho" w:hAnsi="Arial" w:cs="Arial"/>
          <w:b/>
          <w:bCs/>
          <w:sz w:val="22"/>
        </w:rPr>
        <w:tab/>
      </w:r>
      <w:r w:rsidRPr="000D669B">
        <w:rPr>
          <w:rFonts w:ascii="Arial" w:eastAsia="MS Mincho" w:hAnsi="Arial" w:cs="Arial"/>
          <w:b/>
          <w:bCs/>
          <w:sz w:val="22"/>
        </w:rPr>
        <w:tab/>
        <w:t>R1-19</w:t>
      </w:r>
      <w:r w:rsidR="00D56458">
        <w:rPr>
          <w:rFonts w:ascii="Arial" w:eastAsia="MS Mincho" w:hAnsi="Arial" w:cs="Arial"/>
          <w:b/>
          <w:bCs/>
          <w:sz w:val="22"/>
        </w:rPr>
        <w:t>01714</w:t>
      </w:r>
      <w:proofErr w:type="gramEnd"/>
    </w:p>
    <w:p w:rsidR="00BE3317" w:rsidRPr="000D669B" w:rsidRDefault="00BE3317" w:rsidP="00BE3317">
      <w:pPr>
        <w:tabs>
          <w:tab w:val="center" w:pos="4536"/>
          <w:tab w:val="right" w:pos="9072"/>
        </w:tabs>
        <w:jc w:val="both"/>
        <w:rPr>
          <w:rFonts w:ascii="Arial" w:eastAsia="SimSun" w:hAnsi="Arial" w:cs="Arial"/>
          <w:b/>
          <w:bCs/>
          <w:sz w:val="22"/>
          <w:szCs w:val="22"/>
          <w:lang w:eastAsia="zh-CN"/>
        </w:rPr>
      </w:pPr>
      <w:r w:rsidRPr="000D669B">
        <w:rPr>
          <w:rFonts w:ascii="Arial" w:eastAsia="SimSun" w:hAnsi="Arial"/>
          <w:b/>
          <w:sz w:val="22"/>
          <w:lang w:eastAsia="zh-CN"/>
        </w:rPr>
        <w:t>Athens, Greece, 25th February – 1st March, 2019</w:t>
      </w:r>
    </w:p>
    <w:p w:rsidR="00BE3317" w:rsidRPr="000D669B" w:rsidRDefault="00BE3317">
      <w:pPr>
        <w:pStyle w:val="Header"/>
        <w:tabs>
          <w:tab w:val="clear" w:pos="4536"/>
          <w:tab w:val="left" w:pos="1800"/>
        </w:tabs>
        <w:ind w:left="1800" w:hanging="1800"/>
        <w:rPr>
          <w:rFonts w:cs="Arial"/>
          <w:sz w:val="22"/>
          <w:szCs w:val="22"/>
        </w:rPr>
      </w:pPr>
    </w:p>
    <w:p w:rsidR="00305F56" w:rsidRPr="000D669B" w:rsidRDefault="00A045D1" w:rsidP="00B90CAC">
      <w:pPr>
        <w:pStyle w:val="Header"/>
        <w:tabs>
          <w:tab w:val="clear" w:pos="4536"/>
          <w:tab w:val="left" w:pos="1800"/>
        </w:tabs>
        <w:ind w:left="1800" w:hanging="1800"/>
        <w:rPr>
          <w:rFonts w:eastAsia="SimSun"/>
          <w:sz w:val="22"/>
          <w:szCs w:val="22"/>
          <w:lang w:eastAsia="zh-CN"/>
        </w:rPr>
      </w:pPr>
      <w:r w:rsidRPr="000D669B">
        <w:rPr>
          <w:rFonts w:cs="Arial"/>
          <w:sz w:val="22"/>
          <w:szCs w:val="22"/>
        </w:rPr>
        <w:t>Source:</w:t>
      </w:r>
      <w:r w:rsidRPr="000D669B">
        <w:rPr>
          <w:rFonts w:cs="Arial"/>
          <w:sz w:val="22"/>
          <w:szCs w:val="22"/>
        </w:rPr>
        <w:tab/>
      </w:r>
      <w:r w:rsidRPr="000D669B">
        <w:rPr>
          <w:rFonts w:eastAsia="SimSun"/>
          <w:sz w:val="22"/>
          <w:szCs w:val="22"/>
          <w:lang w:eastAsia="zh-CN"/>
        </w:rPr>
        <w:t>vivo</w:t>
      </w:r>
    </w:p>
    <w:p w:rsidR="00305F56" w:rsidRPr="000D669B" w:rsidRDefault="00A045D1" w:rsidP="00B90CAC">
      <w:pPr>
        <w:pStyle w:val="Header"/>
        <w:tabs>
          <w:tab w:val="clear" w:pos="4536"/>
          <w:tab w:val="left" w:pos="1800"/>
        </w:tabs>
        <w:ind w:left="1798" w:hangingChars="814" w:hanging="1798"/>
        <w:rPr>
          <w:rFonts w:eastAsiaTheme="minorEastAsia" w:cs="Arial"/>
          <w:sz w:val="22"/>
          <w:szCs w:val="22"/>
          <w:lang w:eastAsia="zh-CN"/>
        </w:rPr>
      </w:pPr>
      <w:r w:rsidRPr="000D669B">
        <w:rPr>
          <w:rFonts w:cs="Arial"/>
          <w:sz w:val="22"/>
          <w:szCs w:val="22"/>
        </w:rPr>
        <w:t>Title:</w:t>
      </w:r>
      <w:bookmarkStart w:id="0" w:name="Title"/>
      <w:bookmarkEnd w:id="0"/>
      <w:r w:rsidRPr="000D669B">
        <w:rPr>
          <w:rFonts w:cs="Arial"/>
          <w:sz w:val="22"/>
          <w:szCs w:val="22"/>
        </w:rPr>
        <w:tab/>
      </w:r>
      <w:r w:rsidRPr="000D669B">
        <w:rPr>
          <w:rFonts w:eastAsiaTheme="minorEastAsia" w:cs="Arial"/>
          <w:sz w:val="22"/>
          <w:szCs w:val="22"/>
          <w:lang w:eastAsia="zh-CN"/>
        </w:rPr>
        <w:t>Views on NR downlink positioning techniques</w:t>
      </w:r>
    </w:p>
    <w:p w:rsidR="00305F56" w:rsidRPr="000D669B" w:rsidRDefault="00A045D1" w:rsidP="00B90CAC">
      <w:pPr>
        <w:pStyle w:val="Header"/>
        <w:tabs>
          <w:tab w:val="left" w:pos="1800"/>
        </w:tabs>
        <w:rPr>
          <w:rFonts w:eastAsia="SimSun"/>
          <w:sz w:val="22"/>
          <w:szCs w:val="22"/>
          <w:lang w:eastAsia="zh-CN"/>
        </w:rPr>
      </w:pPr>
      <w:r w:rsidRPr="000D669B">
        <w:rPr>
          <w:rFonts w:cs="Arial"/>
          <w:sz w:val="22"/>
          <w:szCs w:val="22"/>
        </w:rPr>
        <w:t>Agenda Item:</w:t>
      </w:r>
      <w:bookmarkStart w:id="1" w:name="Source"/>
      <w:bookmarkEnd w:id="1"/>
      <w:r w:rsidRPr="000D669B">
        <w:rPr>
          <w:rFonts w:cs="Arial"/>
          <w:sz w:val="22"/>
          <w:szCs w:val="22"/>
        </w:rPr>
        <w:tab/>
      </w:r>
      <w:r w:rsidRPr="000D669B">
        <w:rPr>
          <w:rFonts w:eastAsia="SimSun" w:cs="Arial"/>
          <w:sz w:val="22"/>
          <w:szCs w:val="22"/>
          <w:lang w:eastAsia="zh-CN"/>
        </w:rPr>
        <w:t>7.2.10.1.1</w:t>
      </w:r>
    </w:p>
    <w:p w:rsidR="00305F56" w:rsidRPr="000D669B" w:rsidRDefault="00A045D1" w:rsidP="00B90CAC">
      <w:pPr>
        <w:pStyle w:val="Header"/>
        <w:tabs>
          <w:tab w:val="left" w:pos="1800"/>
        </w:tabs>
        <w:rPr>
          <w:rFonts w:eastAsia="SimSun" w:cs="Arial"/>
          <w:sz w:val="22"/>
          <w:szCs w:val="22"/>
          <w:lang w:eastAsia="zh-CN"/>
        </w:rPr>
      </w:pPr>
      <w:r w:rsidRPr="000D669B">
        <w:rPr>
          <w:rFonts w:cs="Arial"/>
          <w:sz w:val="22"/>
          <w:szCs w:val="22"/>
        </w:rPr>
        <w:t>Document for:</w:t>
      </w:r>
      <w:r w:rsidRPr="000D669B">
        <w:rPr>
          <w:rFonts w:cs="Arial"/>
          <w:sz w:val="22"/>
          <w:szCs w:val="22"/>
        </w:rPr>
        <w:tab/>
      </w:r>
      <w:bookmarkStart w:id="2" w:name="DocumentFor"/>
      <w:bookmarkEnd w:id="2"/>
      <w:r w:rsidRPr="000D669B">
        <w:rPr>
          <w:rFonts w:cs="Arial"/>
          <w:sz w:val="22"/>
          <w:szCs w:val="22"/>
        </w:rPr>
        <w:t>Discussion</w:t>
      </w:r>
      <w:r w:rsidRPr="000D669B">
        <w:rPr>
          <w:rFonts w:eastAsia="SimSun" w:cs="Arial"/>
          <w:sz w:val="22"/>
          <w:szCs w:val="22"/>
          <w:lang w:eastAsia="zh-CN"/>
        </w:rPr>
        <w:t xml:space="preserve"> and Decision</w:t>
      </w:r>
    </w:p>
    <w:p w:rsidR="00305F56" w:rsidRPr="000D669B" w:rsidRDefault="00A045D1" w:rsidP="00EA778C">
      <w:pPr>
        <w:pStyle w:val="Heading1"/>
        <w:rPr>
          <w:b/>
          <w:bCs/>
        </w:rPr>
      </w:pPr>
      <w:bookmarkStart w:id="3" w:name="OLE_LINK13"/>
      <w:bookmarkStart w:id="4" w:name="OLE_LINK14"/>
      <w:r w:rsidRPr="000D669B">
        <w:t>Introduction</w:t>
      </w:r>
    </w:p>
    <w:p w:rsidR="009711DC" w:rsidRPr="000D669B" w:rsidRDefault="00A045D1" w:rsidP="00B90CAC">
      <w:pPr>
        <w:jc w:val="both"/>
        <w:rPr>
          <w:rFonts w:eastAsiaTheme="minorEastAsia"/>
          <w:lang w:eastAsia="zh-CN"/>
        </w:rPr>
      </w:pPr>
      <w:r w:rsidRPr="000D669B">
        <w:rPr>
          <w:rFonts w:eastAsiaTheme="minorEastAsia"/>
          <w:lang w:eastAsia="zh-CN"/>
        </w:rPr>
        <w:t>In RAN1</w:t>
      </w:r>
      <w:r w:rsidR="008A3F7A" w:rsidRPr="000D669B">
        <w:rPr>
          <w:rFonts w:eastAsiaTheme="minorEastAsia"/>
          <w:lang w:eastAsia="zh-CN"/>
        </w:rPr>
        <w:t xml:space="preserve"> </w:t>
      </w:r>
      <w:r w:rsidRPr="000D669B">
        <w:rPr>
          <w:rFonts w:eastAsiaTheme="minorEastAsia"/>
          <w:lang w:eastAsia="zh-CN"/>
        </w:rPr>
        <w:t>#</w:t>
      </w:r>
      <w:r w:rsidR="008A3F7A" w:rsidRPr="000D669B">
        <w:rPr>
          <w:rFonts w:eastAsiaTheme="minorEastAsia"/>
          <w:lang w:eastAsia="zh-CN"/>
        </w:rPr>
        <w:t>AH1901 meeting</w:t>
      </w:r>
      <w:r w:rsidRPr="000D669B">
        <w:rPr>
          <w:rFonts w:eastAsiaTheme="minorEastAsia"/>
          <w:lang w:eastAsia="zh-CN"/>
        </w:rPr>
        <w:t xml:space="preserve">, </w:t>
      </w:r>
      <w:r w:rsidR="009711DC" w:rsidRPr="000D669B">
        <w:rPr>
          <w:rFonts w:eastAsiaTheme="minorEastAsia"/>
          <w:lang w:eastAsia="zh-CN"/>
        </w:rPr>
        <w:t>several candidate techniques and RS</w:t>
      </w:r>
      <w:r w:rsidRPr="000D669B">
        <w:rPr>
          <w:rFonts w:eastAsiaTheme="minorEastAsia"/>
          <w:lang w:eastAsia="zh-CN"/>
        </w:rPr>
        <w:t xml:space="preserve"> </w:t>
      </w:r>
      <w:r w:rsidR="008A3F7A" w:rsidRPr="000D669B">
        <w:rPr>
          <w:rFonts w:eastAsiaTheme="minorEastAsia"/>
          <w:lang w:eastAsia="zh-CN"/>
        </w:rPr>
        <w:t xml:space="preserve">designs </w:t>
      </w:r>
      <w:r w:rsidR="00147467" w:rsidRPr="000D669B">
        <w:rPr>
          <w:rFonts w:eastAsiaTheme="minorEastAsia"/>
          <w:lang w:eastAsia="zh-CN"/>
        </w:rPr>
        <w:t xml:space="preserve">for positioning </w:t>
      </w:r>
      <w:r w:rsidR="009711DC" w:rsidRPr="000D669B">
        <w:rPr>
          <w:rFonts w:eastAsiaTheme="minorEastAsia"/>
          <w:lang w:eastAsia="zh-CN"/>
        </w:rPr>
        <w:t>were</w:t>
      </w:r>
      <w:r w:rsidRPr="000D669B">
        <w:rPr>
          <w:rFonts w:eastAsiaTheme="minorEastAsia"/>
          <w:lang w:eastAsia="zh-CN"/>
        </w:rPr>
        <w:t xml:space="preserve"> </w:t>
      </w:r>
      <w:r w:rsidR="008A3F7A" w:rsidRPr="000D669B">
        <w:rPr>
          <w:rFonts w:eastAsiaTheme="minorEastAsia"/>
          <w:lang w:eastAsia="zh-CN"/>
        </w:rPr>
        <w:t>discussed</w:t>
      </w:r>
      <w:r w:rsidRPr="000D669B">
        <w:rPr>
          <w:rFonts w:eastAsiaTheme="minorEastAsia"/>
          <w:lang w:eastAsia="zh-CN"/>
        </w:rPr>
        <w:t xml:space="preserve"> for NR RAT-dependent positioning.  </w:t>
      </w:r>
      <w:r w:rsidR="009711DC" w:rsidRPr="000D669B">
        <w:rPr>
          <w:rFonts w:eastAsiaTheme="minorEastAsia"/>
          <w:lang w:eastAsia="zh-CN"/>
        </w:rPr>
        <w:t>The following agreements</w:t>
      </w:r>
      <w:r w:rsidR="00DF5D71" w:rsidRPr="000D669B">
        <w:rPr>
          <w:rFonts w:eastAsiaTheme="minorEastAsia"/>
          <w:lang w:eastAsia="zh-CN"/>
        </w:rPr>
        <w:t xml:space="preserve"> in [1]</w:t>
      </w:r>
      <w:r w:rsidR="009711DC" w:rsidRPr="000D669B">
        <w:rPr>
          <w:rFonts w:eastAsiaTheme="minorEastAsia"/>
          <w:lang w:eastAsia="zh-CN"/>
        </w:rPr>
        <w:t xml:space="preserve"> were achieved regarding DL positioning:</w:t>
      </w:r>
    </w:p>
    <w:p w:rsidR="008A3F7A" w:rsidRPr="000D669B" w:rsidRDefault="008A3F7A" w:rsidP="008A3F7A">
      <w:pPr>
        <w:spacing w:before="120"/>
      </w:pPr>
      <w:r w:rsidRPr="000D669B">
        <w:rPr>
          <w:highlight w:val="green"/>
        </w:rPr>
        <w:t>Agreement:</w:t>
      </w:r>
    </w:p>
    <w:p w:rsidR="008A3F7A" w:rsidRPr="000D669B" w:rsidRDefault="008A3F7A" w:rsidP="008A3F7A">
      <w:pPr>
        <w:numPr>
          <w:ilvl w:val="0"/>
          <w:numId w:val="10"/>
        </w:numPr>
      </w:pPr>
      <w:r w:rsidRPr="000D669B">
        <w:t>NR should support timing (DL-TDOA) based DL-only positioning techniques in FR1 and FR2</w:t>
      </w:r>
    </w:p>
    <w:p w:rsidR="008A3F7A" w:rsidRPr="000D669B" w:rsidRDefault="008A3F7A" w:rsidP="008A3F7A">
      <w:pPr>
        <w:numPr>
          <w:ilvl w:val="0"/>
          <w:numId w:val="10"/>
        </w:numPr>
      </w:pPr>
      <w:r w:rsidRPr="000D669B">
        <w:t>NR should support angle (DL-</w:t>
      </w:r>
      <w:proofErr w:type="spellStart"/>
      <w:r w:rsidRPr="000D669B">
        <w:t>AoD</w:t>
      </w:r>
      <w:proofErr w:type="spellEnd"/>
      <w:r w:rsidRPr="000D669B">
        <w:t>) based DL-only positioning techniques with at least beam sweeping at least at the gNB in FR1 and FR2</w:t>
      </w:r>
    </w:p>
    <w:p w:rsidR="008A3F7A" w:rsidRPr="000D669B" w:rsidRDefault="008A3F7A" w:rsidP="008A3F7A">
      <w:pPr>
        <w:numPr>
          <w:ilvl w:val="1"/>
          <w:numId w:val="10"/>
        </w:numPr>
      </w:pPr>
      <w:r w:rsidRPr="000D669B">
        <w:t>Note: This does not necessarily need different reference signals from the timing based DL-only positioning techniques</w:t>
      </w:r>
      <w:bookmarkStart w:id="5" w:name="_GoBack"/>
      <w:bookmarkEnd w:id="5"/>
    </w:p>
    <w:p w:rsidR="008A3F7A" w:rsidRPr="000D669B" w:rsidRDefault="008A3F7A" w:rsidP="008A3F7A">
      <w:pPr>
        <w:spacing w:before="120"/>
        <w:rPr>
          <w:highlight w:val="green"/>
        </w:rPr>
      </w:pPr>
      <w:r w:rsidRPr="000D669B">
        <w:rPr>
          <w:highlight w:val="green"/>
        </w:rPr>
        <w:t>Agreement:</w:t>
      </w:r>
    </w:p>
    <w:p w:rsidR="008A3F7A" w:rsidRPr="000D669B" w:rsidRDefault="008A3F7A" w:rsidP="008A3F7A">
      <w:r w:rsidRPr="000D669B">
        <w:t>Enhancements to performance obtainable based on existing NR DL reference signals (e.g., based on extensions to current reference signals or with new reference signals) are necessary to meet accuracy requirements at least in some scenarios</w:t>
      </w:r>
    </w:p>
    <w:p w:rsidR="008A3F7A" w:rsidRPr="000D669B" w:rsidRDefault="008A3F7A" w:rsidP="008A3F7A">
      <w:pPr>
        <w:spacing w:before="120"/>
        <w:rPr>
          <w:highlight w:val="green"/>
        </w:rPr>
      </w:pPr>
      <w:r w:rsidRPr="000D669B">
        <w:rPr>
          <w:highlight w:val="green"/>
        </w:rPr>
        <w:t>Agreement:</w:t>
      </w:r>
    </w:p>
    <w:p w:rsidR="008A3F7A" w:rsidRPr="000D669B" w:rsidRDefault="008A3F7A" w:rsidP="008A3F7A">
      <w:pPr>
        <w:rPr>
          <w:rFonts w:cs="Times"/>
          <w:szCs w:val="20"/>
        </w:rPr>
      </w:pPr>
      <w:r w:rsidRPr="000D669B">
        <w:rPr>
          <w:rFonts w:cs="Times"/>
          <w:szCs w:val="20"/>
        </w:rPr>
        <w:t>NR DL PRS design for FR1 and FR2 supports:</w:t>
      </w:r>
    </w:p>
    <w:p w:rsidR="008A3F7A" w:rsidRPr="000D669B" w:rsidRDefault="008A3F7A" w:rsidP="008A3F7A">
      <w:pPr>
        <w:pStyle w:val="3GPPAgreements"/>
        <w:spacing w:before="0" w:after="0"/>
        <w:rPr>
          <w:rFonts w:ascii="Times" w:hAnsi="Times" w:cs="Times"/>
          <w:sz w:val="20"/>
        </w:rPr>
      </w:pPr>
      <w:r w:rsidRPr="000D669B">
        <w:rPr>
          <w:rFonts w:ascii="Times" w:hAnsi="Times" w:cs="Times"/>
          <w:sz w:val="20"/>
        </w:rPr>
        <w:t>Configurable NR DL PRS signal bandwidth</w:t>
      </w:r>
    </w:p>
    <w:p w:rsidR="008A3F7A" w:rsidRPr="000D669B" w:rsidRDefault="008A3F7A" w:rsidP="008A3F7A">
      <w:pPr>
        <w:numPr>
          <w:ilvl w:val="1"/>
          <w:numId w:val="11"/>
        </w:numPr>
        <w:rPr>
          <w:rFonts w:cs="Times"/>
          <w:bCs/>
          <w:szCs w:val="20"/>
        </w:rPr>
      </w:pPr>
      <w:r w:rsidRPr="000D669B">
        <w:rPr>
          <w:rFonts w:cs="Times"/>
          <w:bCs/>
          <w:szCs w:val="20"/>
        </w:rPr>
        <w:t>FFS granularity of configuration, relationship with BWPs, whether the configuration is cell and/or UE specific</w:t>
      </w:r>
    </w:p>
    <w:p w:rsidR="008A3F7A" w:rsidRPr="000D669B" w:rsidRDefault="008A3F7A" w:rsidP="008A3F7A">
      <w:pPr>
        <w:pStyle w:val="3GPPAgreements"/>
        <w:spacing w:before="0" w:after="0"/>
        <w:rPr>
          <w:rFonts w:ascii="Times" w:hAnsi="Times" w:cs="Times"/>
          <w:sz w:val="20"/>
        </w:rPr>
      </w:pPr>
      <w:r w:rsidRPr="000D669B">
        <w:rPr>
          <w:rFonts w:ascii="Times" w:hAnsi="Times" w:cs="Times"/>
          <w:sz w:val="20"/>
        </w:rPr>
        <w:t>Configurable NR DL PRS signal numerology (SCS)</w:t>
      </w:r>
    </w:p>
    <w:p w:rsidR="008A3F7A" w:rsidRPr="000D669B" w:rsidRDefault="008A3F7A" w:rsidP="008A3F7A">
      <w:pPr>
        <w:numPr>
          <w:ilvl w:val="1"/>
          <w:numId w:val="11"/>
        </w:numPr>
        <w:rPr>
          <w:rFonts w:cs="Times"/>
          <w:bCs/>
          <w:szCs w:val="20"/>
        </w:rPr>
      </w:pPr>
      <w:r w:rsidRPr="000D669B">
        <w:rPr>
          <w:rFonts w:cs="Times"/>
          <w:bCs/>
          <w:szCs w:val="20"/>
        </w:rPr>
        <w:t>FFS configurability of CP for NR DL PRS</w:t>
      </w:r>
    </w:p>
    <w:p w:rsidR="008A3F7A" w:rsidRPr="000D669B" w:rsidRDefault="008A3F7A" w:rsidP="008A3F7A">
      <w:pPr>
        <w:pStyle w:val="3GPPAgreements"/>
        <w:spacing w:before="0" w:after="0"/>
        <w:rPr>
          <w:rFonts w:ascii="Times" w:hAnsi="Times" w:cs="Times"/>
          <w:sz w:val="20"/>
        </w:rPr>
      </w:pPr>
      <w:r w:rsidRPr="000D669B">
        <w:rPr>
          <w:rFonts w:ascii="Times" w:hAnsi="Times" w:cs="Times"/>
          <w:sz w:val="20"/>
        </w:rPr>
        <w:t>Configurable NR DL PRS frequency and time allocation</w:t>
      </w:r>
    </w:p>
    <w:p w:rsidR="008A3F7A" w:rsidRPr="000D669B" w:rsidRDefault="008A3F7A" w:rsidP="008A3F7A">
      <w:pPr>
        <w:pStyle w:val="3GPPAgreements"/>
        <w:spacing w:before="0" w:after="0"/>
        <w:rPr>
          <w:rFonts w:ascii="Times" w:hAnsi="Times" w:cs="Times"/>
          <w:sz w:val="20"/>
        </w:rPr>
      </w:pPr>
      <w:r w:rsidRPr="000D669B">
        <w:rPr>
          <w:rFonts w:ascii="Times" w:hAnsi="Times" w:cs="Times"/>
          <w:sz w:val="20"/>
        </w:rPr>
        <w:t>Use of DL beam sweeping / alignment</w:t>
      </w:r>
    </w:p>
    <w:p w:rsidR="008A3F7A" w:rsidRPr="000D669B" w:rsidRDefault="008A3F7A" w:rsidP="008A3F7A">
      <w:pPr>
        <w:numPr>
          <w:ilvl w:val="1"/>
          <w:numId w:val="11"/>
        </w:numPr>
        <w:rPr>
          <w:rFonts w:cs="Times"/>
          <w:bCs/>
          <w:szCs w:val="20"/>
        </w:rPr>
      </w:pPr>
      <w:r w:rsidRPr="000D669B">
        <w:rPr>
          <w:rFonts w:cs="Times"/>
          <w:bCs/>
          <w:szCs w:val="20"/>
        </w:rPr>
        <w:t>i.e. beam alignment of gNB DL PRS transmission and UE reception of DL PRS</w:t>
      </w:r>
    </w:p>
    <w:p w:rsidR="008A3F7A" w:rsidRPr="000D669B" w:rsidRDefault="008A3F7A" w:rsidP="008A3F7A">
      <w:pPr>
        <w:pStyle w:val="3GPPAgreements"/>
        <w:spacing w:before="0" w:after="0"/>
        <w:rPr>
          <w:rFonts w:ascii="Times" w:hAnsi="Times" w:cs="Times"/>
          <w:sz w:val="20"/>
        </w:rPr>
      </w:pPr>
      <w:r w:rsidRPr="000D669B">
        <w:rPr>
          <w:rFonts w:ascii="Times" w:hAnsi="Times" w:cs="Times"/>
          <w:sz w:val="20"/>
        </w:rPr>
        <w:t>Localized in time NR DL PRS transmissions with periodic and/or on-demand resource allocation</w:t>
      </w:r>
    </w:p>
    <w:p w:rsidR="008A3F7A" w:rsidRPr="000D669B" w:rsidRDefault="008A3F7A" w:rsidP="008A3F7A">
      <w:pPr>
        <w:numPr>
          <w:ilvl w:val="1"/>
          <w:numId w:val="11"/>
        </w:numPr>
        <w:rPr>
          <w:rFonts w:cs="Times"/>
          <w:bCs/>
          <w:szCs w:val="20"/>
        </w:rPr>
      </w:pPr>
      <w:r w:rsidRPr="000D669B">
        <w:rPr>
          <w:rFonts w:cs="Times"/>
          <w:bCs/>
          <w:szCs w:val="20"/>
        </w:rPr>
        <w:t>FFS signaling details</w:t>
      </w:r>
    </w:p>
    <w:p w:rsidR="008A3F7A" w:rsidRPr="000D669B" w:rsidRDefault="008A3F7A" w:rsidP="008A3F7A">
      <w:pPr>
        <w:pStyle w:val="3GPPAgreements"/>
        <w:spacing w:before="0" w:after="0"/>
        <w:rPr>
          <w:rFonts w:ascii="Times" w:hAnsi="Times" w:cs="Times"/>
          <w:sz w:val="20"/>
        </w:rPr>
      </w:pPr>
      <w:r w:rsidRPr="000D669B">
        <w:rPr>
          <w:rFonts w:ascii="Times" w:hAnsi="Times" w:cs="Times"/>
          <w:sz w:val="20"/>
        </w:rPr>
        <w:t xml:space="preserve">Dedicated NR DL PRS resources - time-frequency grid at resource block level </w:t>
      </w:r>
    </w:p>
    <w:p w:rsidR="008A3F7A" w:rsidRPr="000D669B" w:rsidRDefault="008A3F7A" w:rsidP="008A3F7A">
      <w:pPr>
        <w:numPr>
          <w:ilvl w:val="1"/>
          <w:numId w:val="11"/>
        </w:numPr>
        <w:rPr>
          <w:rFonts w:cs="Times"/>
          <w:bCs/>
          <w:szCs w:val="20"/>
        </w:rPr>
      </w:pPr>
      <w:r w:rsidRPr="000D669B">
        <w:rPr>
          <w:rFonts w:cs="Times"/>
          <w:bCs/>
          <w:szCs w:val="20"/>
        </w:rPr>
        <w:t>PRS transmitted in one cell may or may not collide with PRS transmissions in other cell</w:t>
      </w:r>
    </w:p>
    <w:p w:rsidR="008A3F7A" w:rsidRPr="000D669B" w:rsidRDefault="008A3F7A" w:rsidP="008A3F7A">
      <w:pPr>
        <w:numPr>
          <w:ilvl w:val="2"/>
          <w:numId w:val="11"/>
        </w:numPr>
        <w:rPr>
          <w:rFonts w:cs="Times"/>
          <w:bCs/>
          <w:szCs w:val="20"/>
        </w:rPr>
      </w:pPr>
      <w:r w:rsidRPr="000D669B">
        <w:rPr>
          <w:rFonts w:cs="Times"/>
          <w:bCs/>
          <w:szCs w:val="20"/>
        </w:rPr>
        <w:t xml:space="preserve">e.g. frequency </w:t>
      </w:r>
      <w:proofErr w:type="spellStart"/>
      <w:r w:rsidRPr="000D669B">
        <w:rPr>
          <w:rFonts w:cs="Times"/>
          <w:bCs/>
          <w:szCs w:val="20"/>
        </w:rPr>
        <w:t>vShift</w:t>
      </w:r>
      <w:proofErr w:type="spellEnd"/>
      <w:r w:rsidRPr="000D669B">
        <w:rPr>
          <w:rFonts w:cs="Times"/>
          <w:bCs/>
          <w:szCs w:val="20"/>
        </w:rPr>
        <w:t>/comb-offset is the same or different for two different PRSs in the same RB</w:t>
      </w:r>
    </w:p>
    <w:p w:rsidR="008A3F7A" w:rsidRPr="000D669B" w:rsidRDefault="008A3F7A" w:rsidP="008A3F7A">
      <w:pPr>
        <w:numPr>
          <w:ilvl w:val="1"/>
          <w:numId w:val="11"/>
        </w:numPr>
        <w:rPr>
          <w:rFonts w:cs="Times"/>
          <w:bCs/>
          <w:szCs w:val="20"/>
        </w:rPr>
      </w:pPr>
      <w:r w:rsidRPr="000D669B">
        <w:rPr>
          <w:rFonts w:cs="Times"/>
          <w:bCs/>
          <w:szCs w:val="20"/>
        </w:rPr>
        <w:t>There is no data/control transmission in time-frequency grid of dedicated NR-DL PRS resources</w:t>
      </w:r>
    </w:p>
    <w:p w:rsidR="008A3F7A" w:rsidRPr="000D669B" w:rsidRDefault="008A3F7A" w:rsidP="008A3F7A">
      <w:pPr>
        <w:numPr>
          <w:ilvl w:val="1"/>
          <w:numId w:val="11"/>
        </w:numPr>
        <w:rPr>
          <w:rFonts w:cs="Times"/>
          <w:bCs/>
          <w:szCs w:val="20"/>
        </w:rPr>
      </w:pPr>
      <w:r w:rsidRPr="000D669B">
        <w:rPr>
          <w:rFonts w:cs="Times"/>
          <w:bCs/>
          <w:szCs w:val="20"/>
        </w:rPr>
        <w:t>FDM multiplexing with other signals at RE level inside of PRS time-frequency grid is precluded</w:t>
      </w:r>
    </w:p>
    <w:p w:rsidR="008A3F7A" w:rsidRPr="000D669B" w:rsidRDefault="008A3F7A" w:rsidP="008A3F7A">
      <w:pPr>
        <w:numPr>
          <w:ilvl w:val="1"/>
          <w:numId w:val="11"/>
        </w:numPr>
        <w:rPr>
          <w:rFonts w:cs="Times"/>
          <w:bCs/>
          <w:szCs w:val="20"/>
        </w:rPr>
      </w:pPr>
      <w:r w:rsidRPr="000D669B">
        <w:rPr>
          <w:rFonts w:cs="Times"/>
          <w:bCs/>
          <w:szCs w:val="20"/>
        </w:rPr>
        <w:t>FFS interference randomization techniques across PRS signals</w:t>
      </w:r>
    </w:p>
    <w:p w:rsidR="008A3F7A" w:rsidRPr="000D669B" w:rsidRDefault="008A3F7A" w:rsidP="008A3F7A">
      <w:pPr>
        <w:pStyle w:val="3GPPAgreements"/>
        <w:spacing w:before="0" w:after="0"/>
        <w:rPr>
          <w:rFonts w:ascii="Times" w:hAnsi="Times" w:cs="Times"/>
          <w:sz w:val="20"/>
        </w:rPr>
      </w:pPr>
      <w:r w:rsidRPr="000D669B">
        <w:rPr>
          <w:rFonts w:ascii="Times" w:hAnsi="Times" w:cs="Times"/>
          <w:sz w:val="20"/>
        </w:rPr>
        <w:lastRenderedPageBreak/>
        <w:t>FFS shared in time/frequency NR DL PRS resources with other transmissions including data/control</w:t>
      </w:r>
    </w:p>
    <w:p w:rsidR="008A3F7A" w:rsidRPr="000D669B" w:rsidRDefault="008A3F7A" w:rsidP="008A3F7A">
      <w:pPr>
        <w:numPr>
          <w:ilvl w:val="1"/>
          <w:numId w:val="11"/>
        </w:numPr>
        <w:rPr>
          <w:rFonts w:cs="Times"/>
          <w:bCs/>
          <w:szCs w:val="20"/>
        </w:rPr>
      </w:pPr>
      <w:r w:rsidRPr="000D669B">
        <w:rPr>
          <w:rFonts w:cs="Times"/>
          <w:bCs/>
          <w:szCs w:val="20"/>
        </w:rPr>
        <w:t>FFS which physical channel/signals can share resources with NR DL PRS</w:t>
      </w:r>
    </w:p>
    <w:p w:rsidR="008A3F7A" w:rsidRPr="000D669B" w:rsidRDefault="008A3F7A" w:rsidP="008A3F7A">
      <w:pPr>
        <w:numPr>
          <w:ilvl w:val="1"/>
          <w:numId w:val="11"/>
        </w:numPr>
        <w:rPr>
          <w:rFonts w:cs="Times"/>
          <w:bCs/>
          <w:szCs w:val="20"/>
        </w:rPr>
      </w:pPr>
      <w:r w:rsidRPr="000D669B">
        <w:rPr>
          <w:rFonts w:cs="Times"/>
          <w:bCs/>
          <w:szCs w:val="20"/>
        </w:rPr>
        <w:t>FFS interference randomization techniques for PRS transmission with other signals</w:t>
      </w:r>
    </w:p>
    <w:p w:rsidR="008A3F7A" w:rsidRPr="000D669B" w:rsidRDefault="008A3F7A" w:rsidP="008A3F7A">
      <w:pPr>
        <w:spacing w:before="120"/>
        <w:rPr>
          <w:highlight w:val="green"/>
        </w:rPr>
      </w:pPr>
      <w:r w:rsidRPr="000D669B">
        <w:rPr>
          <w:highlight w:val="green"/>
        </w:rPr>
        <w:t>Agreement:</w:t>
      </w:r>
    </w:p>
    <w:p w:rsidR="008A3F7A" w:rsidRPr="000D669B" w:rsidRDefault="008A3F7A" w:rsidP="008A3F7A">
      <w:pPr>
        <w:rPr>
          <w:rFonts w:cs="Times"/>
          <w:szCs w:val="20"/>
        </w:rPr>
      </w:pPr>
      <w:r w:rsidRPr="000D669B">
        <w:rPr>
          <w:rFonts w:cs="Times"/>
          <w:szCs w:val="20"/>
        </w:rPr>
        <w:t>For NR DL PRS resource design:</w:t>
      </w:r>
    </w:p>
    <w:p w:rsidR="008A3F7A" w:rsidRPr="000D669B" w:rsidRDefault="008A3F7A" w:rsidP="008A3F7A">
      <w:pPr>
        <w:pStyle w:val="3GPPAgreements"/>
        <w:spacing w:before="0" w:after="0"/>
        <w:rPr>
          <w:rFonts w:ascii="Times" w:hAnsi="Times" w:cs="Times"/>
          <w:sz w:val="20"/>
        </w:rPr>
      </w:pPr>
      <w:r w:rsidRPr="000D669B">
        <w:rPr>
          <w:rFonts w:ascii="Times" w:hAnsi="Times" w:cs="Times"/>
          <w:sz w:val="20"/>
        </w:rPr>
        <w:t>One antenna port is supported.</w:t>
      </w:r>
    </w:p>
    <w:p w:rsidR="008A3F7A" w:rsidRPr="000D669B" w:rsidRDefault="008A3F7A" w:rsidP="008A3F7A">
      <w:pPr>
        <w:pStyle w:val="3GPPAgreements"/>
        <w:numPr>
          <w:ilvl w:val="1"/>
          <w:numId w:val="11"/>
        </w:numPr>
        <w:spacing w:before="0" w:after="0"/>
        <w:rPr>
          <w:rFonts w:ascii="Times" w:hAnsi="Times" w:cs="Times"/>
          <w:sz w:val="20"/>
        </w:rPr>
      </w:pPr>
      <w:r w:rsidRPr="000D669B">
        <w:rPr>
          <w:rFonts w:ascii="Times" w:hAnsi="Times" w:cs="Times"/>
          <w:sz w:val="20"/>
        </w:rPr>
        <w:t>FFS: configurable number of antenna ports (more than one) in addition to support of a single port</w:t>
      </w:r>
    </w:p>
    <w:p w:rsidR="008A3F7A" w:rsidRPr="000D669B" w:rsidRDefault="008A3F7A" w:rsidP="008A3F7A">
      <w:pPr>
        <w:spacing w:before="120"/>
        <w:rPr>
          <w:highlight w:val="green"/>
        </w:rPr>
      </w:pPr>
      <w:r w:rsidRPr="000D669B">
        <w:rPr>
          <w:highlight w:val="green"/>
        </w:rPr>
        <w:t>Agreement:</w:t>
      </w:r>
    </w:p>
    <w:p w:rsidR="008A3F7A" w:rsidRPr="000D669B" w:rsidRDefault="008A3F7A" w:rsidP="008A3F7A">
      <w:pPr>
        <w:pStyle w:val="3GPPAgreements"/>
        <w:numPr>
          <w:ilvl w:val="0"/>
          <w:numId w:val="0"/>
        </w:numPr>
        <w:ind w:left="284" w:hanging="284"/>
        <w:rPr>
          <w:rFonts w:ascii="Times" w:hAnsi="Times" w:cs="Times"/>
          <w:sz w:val="20"/>
        </w:rPr>
      </w:pPr>
      <w:r w:rsidRPr="000D669B">
        <w:rPr>
          <w:rFonts w:ascii="Times" w:hAnsi="Times" w:cs="Times"/>
          <w:sz w:val="20"/>
        </w:rPr>
        <w:t xml:space="preserve">A PRS resource should have a PRS resource ID and a PRS sequence should have a PRS sequence ID </w:t>
      </w:r>
    </w:p>
    <w:p w:rsidR="008A3F7A" w:rsidRPr="000D669B" w:rsidRDefault="008A3F7A" w:rsidP="008A3F7A">
      <w:pPr>
        <w:spacing w:before="120"/>
        <w:rPr>
          <w:highlight w:val="green"/>
        </w:rPr>
      </w:pPr>
      <w:r w:rsidRPr="000D669B">
        <w:rPr>
          <w:highlight w:val="green"/>
        </w:rPr>
        <w:t>Agreement:</w:t>
      </w:r>
    </w:p>
    <w:p w:rsidR="008A3F7A" w:rsidRPr="000D669B" w:rsidRDefault="008A3F7A" w:rsidP="008A3F7A">
      <w:pPr>
        <w:pStyle w:val="3GPPAgreements"/>
        <w:spacing w:before="0" w:after="0"/>
        <w:rPr>
          <w:rFonts w:ascii="Times" w:hAnsi="Times" w:cs="Times"/>
          <w:sz w:val="20"/>
        </w:rPr>
      </w:pPr>
      <w:r w:rsidRPr="000D669B">
        <w:rPr>
          <w:rFonts w:ascii="Times" w:hAnsi="Times" w:cs="Times"/>
          <w:sz w:val="20"/>
        </w:rPr>
        <w:t>NR DL PRS resource is defined as a set of resource elements used for NR DL PRS transmission that can span multiple PRBs within N (1 or more) consecutive symbol(s) within a slot, where N is FFS.</w:t>
      </w:r>
    </w:p>
    <w:p w:rsidR="008A3F7A" w:rsidRPr="000D669B" w:rsidRDefault="008A3F7A" w:rsidP="008A3F7A">
      <w:pPr>
        <w:pStyle w:val="3GPPAgreements"/>
        <w:numPr>
          <w:ilvl w:val="1"/>
          <w:numId w:val="11"/>
        </w:numPr>
        <w:spacing w:before="0" w:after="0"/>
        <w:rPr>
          <w:rFonts w:ascii="Times" w:hAnsi="Times" w:cs="Times"/>
          <w:sz w:val="20"/>
        </w:rPr>
      </w:pPr>
      <w:r w:rsidRPr="000D669B">
        <w:rPr>
          <w:rFonts w:ascii="Times" w:hAnsi="Times" w:cs="Times"/>
          <w:sz w:val="20"/>
        </w:rPr>
        <w:t>In any OFDM symbol, PRS resource occupies consecutive PRBs</w:t>
      </w:r>
    </w:p>
    <w:p w:rsidR="008A3F7A" w:rsidRPr="000D669B" w:rsidRDefault="008A3F7A" w:rsidP="008A3F7A">
      <w:pPr>
        <w:pStyle w:val="3GPPAgreements"/>
        <w:numPr>
          <w:ilvl w:val="1"/>
          <w:numId w:val="11"/>
        </w:numPr>
        <w:spacing w:before="0" w:after="0"/>
        <w:rPr>
          <w:rFonts w:ascii="Times" w:hAnsi="Times" w:cs="Times"/>
          <w:sz w:val="20"/>
        </w:rPr>
      </w:pPr>
      <w:r w:rsidRPr="000D669B">
        <w:rPr>
          <w:rFonts w:ascii="Times" w:hAnsi="Times" w:cs="Times"/>
          <w:sz w:val="20"/>
        </w:rPr>
        <w:t>FFS if multiple symbols can be non-consecutive</w:t>
      </w:r>
    </w:p>
    <w:p w:rsidR="008A3F7A" w:rsidRPr="000D669B" w:rsidRDefault="008A3F7A" w:rsidP="008A3F7A">
      <w:pPr>
        <w:pStyle w:val="3GPPAgreements"/>
        <w:numPr>
          <w:ilvl w:val="1"/>
          <w:numId w:val="11"/>
        </w:numPr>
        <w:spacing w:before="0" w:after="0"/>
        <w:rPr>
          <w:rFonts w:ascii="Times" w:hAnsi="Times" w:cs="Times"/>
          <w:sz w:val="20"/>
        </w:rPr>
      </w:pPr>
      <w:r w:rsidRPr="000D669B">
        <w:rPr>
          <w:rFonts w:ascii="Times" w:hAnsi="Times" w:cs="Times"/>
          <w:sz w:val="20"/>
        </w:rPr>
        <w:t>FFS on PRS Resource Set</w:t>
      </w:r>
    </w:p>
    <w:p w:rsidR="008A3F7A" w:rsidRPr="000D669B" w:rsidRDefault="008A3F7A" w:rsidP="008A3F7A">
      <w:pPr>
        <w:pStyle w:val="3GPPAgreements"/>
        <w:spacing w:before="0" w:after="0"/>
        <w:rPr>
          <w:rFonts w:ascii="Times" w:hAnsi="Times" w:cs="Times"/>
          <w:sz w:val="20"/>
        </w:rPr>
      </w:pPr>
      <w:r w:rsidRPr="000D669B">
        <w:rPr>
          <w:rFonts w:ascii="Times" w:hAnsi="Times" w:cs="Times"/>
          <w:sz w:val="20"/>
        </w:rPr>
        <w:t>FFS: whether support of PRS frequency hopping is needed</w:t>
      </w:r>
    </w:p>
    <w:p w:rsidR="008A3F7A" w:rsidRPr="000D669B" w:rsidRDefault="008A3F7A" w:rsidP="008A3F7A">
      <w:pPr>
        <w:spacing w:before="120"/>
        <w:rPr>
          <w:highlight w:val="green"/>
        </w:rPr>
      </w:pPr>
      <w:r w:rsidRPr="000D669B">
        <w:rPr>
          <w:highlight w:val="green"/>
        </w:rPr>
        <w:t>Agreement:</w:t>
      </w:r>
    </w:p>
    <w:p w:rsidR="008A3F7A" w:rsidRPr="000D669B" w:rsidRDefault="008A3F7A" w:rsidP="008A3F7A">
      <w:pPr>
        <w:pStyle w:val="3GPPAgreements"/>
        <w:spacing w:before="0" w:after="0"/>
        <w:rPr>
          <w:rFonts w:ascii="Times" w:hAnsi="Times" w:cs="Times"/>
          <w:sz w:val="20"/>
        </w:rPr>
      </w:pPr>
      <w:r w:rsidRPr="000D669B">
        <w:rPr>
          <w:rFonts w:ascii="Times" w:hAnsi="Times" w:cs="Times"/>
          <w:sz w:val="20"/>
        </w:rPr>
        <w:t>NR supports RSTD measurements for NR DL PRS</w:t>
      </w:r>
    </w:p>
    <w:p w:rsidR="008A3F7A" w:rsidRPr="000D669B" w:rsidRDefault="008A3F7A" w:rsidP="008A3F7A">
      <w:pPr>
        <w:pStyle w:val="3GPPAgreements"/>
        <w:numPr>
          <w:ilvl w:val="1"/>
          <w:numId w:val="11"/>
        </w:numPr>
        <w:spacing w:before="0" w:after="0"/>
        <w:rPr>
          <w:rFonts w:ascii="Times" w:hAnsi="Times" w:cs="Times"/>
          <w:sz w:val="20"/>
        </w:rPr>
      </w:pPr>
      <w:r w:rsidRPr="000D669B">
        <w:rPr>
          <w:rFonts w:ascii="Times" w:hAnsi="Times" w:cs="Times"/>
          <w:sz w:val="20"/>
        </w:rPr>
        <w:t>FFS: RSTD b/w different configured PRS resources, beams, TRPs, cells, etc.</w:t>
      </w:r>
    </w:p>
    <w:p w:rsidR="008A3F7A" w:rsidRPr="000D669B" w:rsidRDefault="008A3F7A" w:rsidP="008A3F7A">
      <w:pPr>
        <w:pStyle w:val="3GPPAgreements"/>
        <w:spacing w:before="0" w:after="0"/>
        <w:rPr>
          <w:rFonts w:ascii="Times" w:hAnsi="Times" w:cs="Times"/>
          <w:sz w:val="20"/>
        </w:rPr>
      </w:pPr>
      <w:r w:rsidRPr="000D669B">
        <w:rPr>
          <w:rFonts w:ascii="Times" w:hAnsi="Times" w:cs="Times"/>
          <w:sz w:val="20"/>
        </w:rPr>
        <w:t>NR supports RSRP measurement for NR DL PRS</w:t>
      </w:r>
    </w:p>
    <w:p w:rsidR="008A3F7A" w:rsidRPr="000D669B" w:rsidRDefault="008A3F7A" w:rsidP="008A3F7A">
      <w:pPr>
        <w:pStyle w:val="3GPPAgreements"/>
        <w:spacing w:before="0" w:after="0"/>
        <w:rPr>
          <w:rFonts w:ascii="Times" w:hAnsi="Times" w:cs="Times"/>
          <w:sz w:val="20"/>
        </w:rPr>
      </w:pPr>
      <w:r w:rsidRPr="000D669B">
        <w:rPr>
          <w:rFonts w:ascii="Times" w:hAnsi="Times" w:cs="Times"/>
          <w:sz w:val="20"/>
        </w:rPr>
        <w:t>FFS if NR supports RSTD measurement quality metric for NR DL PRS</w:t>
      </w:r>
    </w:p>
    <w:p w:rsidR="008A3F7A" w:rsidRPr="000D669B" w:rsidRDefault="008A3F7A" w:rsidP="008A3F7A">
      <w:pPr>
        <w:pStyle w:val="3GPPAgreements"/>
        <w:spacing w:before="0" w:after="0"/>
        <w:rPr>
          <w:rFonts w:ascii="Times" w:hAnsi="Times" w:cs="Times"/>
          <w:sz w:val="20"/>
        </w:rPr>
      </w:pPr>
      <w:r w:rsidRPr="000D669B">
        <w:rPr>
          <w:rFonts w:ascii="Times" w:hAnsi="Times" w:cs="Times"/>
          <w:sz w:val="20"/>
        </w:rPr>
        <w:t>FFS other measurements</w:t>
      </w:r>
    </w:p>
    <w:p w:rsidR="00305F56" w:rsidRPr="000D669B" w:rsidRDefault="00A045D1" w:rsidP="00306341">
      <w:pPr>
        <w:spacing w:before="120"/>
        <w:jc w:val="both"/>
        <w:rPr>
          <w:rFonts w:eastAsiaTheme="minorEastAsia"/>
          <w:lang w:eastAsia="zh-CN"/>
        </w:rPr>
      </w:pPr>
      <w:r w:rsidRPr="000D669B">
        <w:rPr>
          <w:rFonts w:eastAsiaTheme="minorEastAsia"/>
          <w:lang w:eastAsia="zh-CN"/>
        </w:rPr>
        <w:t>In this contribution</w:t>
      </w:r>
      <w:r w:rsidR="00CD00F4" w:rsidRPr="000D669B">
        <w:rPr>
          <w:rFonts w:eastAsiaTheme="minorEastAsia"/>
          <w:lang w:eastAsia="zh-CN"/>
        </w:rPr>
        <w:t xml:space="preserve">, </w:t>
      </w:r>
      <w:r w:rsidR="00306341">
        <w:rPr>
          <w:rFonts w:eastAsiaTheme="minorEastAsia"/>
          <w:lang w:eastAsia="zh-CN"/>
        </w:rPr>
        <w:t>we present our v</w:t>
      </w:r>
      <w:r w:rsidR="00306341" w:rsidRPr="00306341">
        <w:rPr>
          <w:rFonts w:eastAsiaTheme="minorEastAsia"/>
          <w:lang w:eastAsia="zh-CN"/>
        </w:rPr>
        <w:t>iews on NR downlink positioning techniques</w:t>
      </w:r>
      <w:r w:rsidR="00306341">
        <w:rPr>
          <w:rFonts w:eastAsiaTheme="minorEastAsia"/>
          <w:lang w:eastAsia="zh-CN"/>
        </w:rPr>
        <w:t>, in particular, on DL Positioning Reference Signal (PRS) design.</w:t>
      </w:r>
    </w:p>
    <w:p w:rsidR="00305F56" w:rsidRPr="00EA778C" w:rsidRDefault="00306341" w:rsidP="00EA778C">
      <w:pPr>
        <w:pStyle w:val="Heading1"/>
      </w:pPr>
      <w:r w:rsidRPr="00EA778C">
        <w:t>DL PRS design</w:t>
      </w:r>
    </w:p>
    <w:p w:rsidR="00306341" w:rsidRPr="00306341" w:rsidRDefault="00306341" w:rsidP="00306341">
      <w:pPr>
        <w:spacing w:after="120" w:line="260" w:lineRule="exact"/>
        <w:jc w:val="both"/>
        <w:rPr>
          <w:rFonts w:eastAsiaTheme="minorEastAsia"/>
          <w:lang w:eastAsia="zh-CN"/>
        </w:rPr>
      </w:pPr>
      <w:r w:rsidRPr="00306341">
        <w:rPr>
          <w:rFonts w:eastAsiaTheme="minorEastAsia"/>
          <w:lang w:eastAsia="zh-CN"/>
        </w:rPr>
        <w:t xml:space="preserve">In downlink </w:t>
      </w:r>
      <w:r w:rsidR="00F91306">
        <w:rPr>
          <w:rFonts w:eastAsiaTheme="minorEastAsia"/>
          <w:lang w:eastAsia="zh-CN"/>
        </w:rPr>
        <w:t>(e.g., timing and/or angle based</w:t>
      </w:r>
      <w:r w:rsidR="00F91306" w:rsidRPr="00306341">
        <w:rPr>
          <w:rFonts w:eastAsiaTheme="minorEastAsia"/>
          <w:lang w:eastAsia="zh-CN"/>
        </w:rPr>
        <w:t>)</w:t>
      </w:r>
      <w:r w:rsidR="00F91306">
        <w:rPr>
          <w:rFonts w:eastAsiaTheme="minorEastAsia"/>
          <w:lang w:eastAsia="zh-CN"/>
        </w:rPr>
        <w:t xml:space="preserve"> </w:t>
      </w:r>
      <w:r w:rsidRPr="00306341">
        <w:rPr>
          <w:rFonts w:eastAsiaTheme="minorEastAsia"/>
          <w:lang w:eastAsia="zh-CN"/>
        </w:rPr>
        <w:t>positio</w:t>
      </w:r>
      <w:r w:rsidR="00F91306">
        <w:rPr>
          <w:rFonts w:eastAsiaTheme="minorEastAsia"/>
          <w:lang w:eastAsia="zh-CN"/>
        </w:rPr>
        <w:t>ning</w:t>
      </w:r>
      <w:r w:rsidRPr="00306341">
        <w:rPr>
          <w:rFonts w:eastAsiaTheme="minorEastAsia"/>
          <w:lang w:eastAsia="zh-CN"/>
        </w:rPr>
        <w:t>, a UE measures the DL reference signals from the serving and nearby cells to obtain the positioning measurements (e.g., RSTD</w:t>
      </w:r>
      <w:r w:rsidR="00F91306">
        <w:rPr>
          <w:rFonts w:eastAsiaTheme="minorEastAsia"/>
          <w:lang w:eastAsia="zh-CN"/>
        </w:rPr>
        <w:t xml:space="preserve"> for OTDOA</w:t>
      </w:r>
      <w:r w:rsidRPr="00306341">
        <w:rPr>
          <w:rFonts w:eastAsiaTheme="minorEastAsia"/>
          <w:lang w:eastAsia="zh-CN"/>
        </w:rPr>
        <w:t>) and reports the measurements to a location server in the network, where the UE position is determined based on multi</w:t>
      </w:r>
      <w:r w:rsidR="00F91306">
        <w:rPr>
          <w:rFonts w:eastAsiaTheme="minorEastAsia"/>
          <w:lang w:eastAsia="zh-CN"/>
        </w:rPr>
        <w:t>-</w:t>
      </w:r>
      <w:proofErr w:type="spellStart"/>
      <w:r w:rsidRPr="00306341">
        <w:rPr>
          <w:rFonts w:eastAsiaTheme="minorEastAsia"/>
          <w:lang w:eastAsia="zh-CN"/>
        </w:rPr>
        <w:t>lateration</w:t>
      </w:r>
      <w:proofErr w:type="spellEnd"/>
      <w:r w:rsidRPr="00306341">
        <w:rPr>
          <w:rFonts w:eastAsiaTheme="minorEastAsia"/>
          <w:lang w:eastAsia="zh-CN"/>
        </w:rPr>
        <w:t xml:space="preserve"> or other algorithms.</w:t>
      </w:r>
    </w:p>
    <w:p w:rsidR="00305F56" w:rsidRPr="000D669B" w:rsidRDefault="00306341">
      <w:pPr>
        <w:spacing w:after="120" w:line="260" w:lineRule="exact"/>
        <w:jc w:val="both"/>
        <w:rPr>
          <w:rFonts w:eastAsiaTheme="minorEastAsia"/>
          <w:lang w:eastAsia="zh-CN"/>
        </w:rPr>
      </w:pPr>
      <w:r w:rsidRPr="00306341">
        <w:rPr>
          <w:rFonts w:eastAsiaTheme="minorEastAsia"/>
          <w:lang w:eastAsia="zh-CN"/>
        </w:rPr>
        <w:t xml:space="preserve">In </w:t>
      </w:r>
      <w:r w:rsidR="00B4609B">
        <w:rPr>
          <w:rFonts w:eastAsiaTheme="minorEastAsia"/>
          <w:lang w:eastAsia="zh-CN"/>
        </w:rPr>
        <w:t>order to support timing and/or angle based D</w:t>
      </w:r>
      <w:r w:rsidR="005A0C86">
        <w:rPr>
          <w:rFonts w:eastAsiaTheme="minorEastAsia" w:hint="eastAsia"/>
          <w:lang w:eastAsia="zh-CN"/>
        </w:rPr>
        <w:t>L</w:t>
      </w:r>
      <w:r w:rsidR="00B4609B">
        <w:rPr>
          <w:rFonts w:eastAsiaTheme="minorEastAsia"/>
          <w:lang w:eastAsia="zh-CN"/>
        </w:rPr>
        <w:t xml:space="preserve"> positioning techniques, a DL PRS must be designed for positioning purpose</w:t>
      </w:r>
      <w:r w:rsidRPr="00306341">
        <w:rPr>
          <w:rFonts w:eastAsiaTheme="minorEastAsia"/>
          <w:lang w:eastAsia="zh-CN"/>
        </w:rPr>
        <w:t>.</w:t>
      </w:r>
      <w:r w:rsidR="00B4609B">
        <w:rPr>
          <w:rFonts w:eastAsiaTheme="minorEastAsia"/>
          <w:lang w:eastAsia="zh-CN"/>
        </w:rPr>
        <w:t xml:space="preserve"> </w:t>
      </w:r>
      <w:r w:rsidR="00A045D1" w:rsidRPr="000D669B">
        <w:rPr>
          <w:rFonts w:eastAsiaTheme="minorEastAsia"/>
          <w:lang w:eastAsia="zh-CN"/>
        </w:rPr>
        <w:t xml:space="preserve">On </w:t>
      </w:r>
      <w:r w:rsidR="005E3F63">
        <w:rPr>
          <w:rFonts w:eastAsiaTheme="minorEastAsia" w:hint="eastAsia"/>
          <w:lang w:eastAsia="zh-CN"/>
        </w:rPr>
        <w:t xml:space="preserve">the </w:t>
      </w:r>
      <w:r w:rsidR="00A045D1" w:rsidRPr="000D669B">
        <w:rPr>
          <w:rFonts w:eastAsiaTheme="minorEastAsia"/>
          <w:lang w:eastAsia="zh-CN"/>
        </w:rPr>
        <w:t xml:space="preserve">one hand, </w:t>
      </w:r>
      <w:r w:rsidR="00B4609B">
        <w:rPr>
          <w:rFonts w:eastAsiaTheme="minorEastAsia"/>
          <w:lang w:eastAsia="zh-CN"/>
        </w:rPr>
        <w:t>DL P</w:t>
      </w:r>
      <w:r w:rsidR="00A045D1" w:rsidRPr="000D669B">
        <w:rPr>
          <w:rFonts w:eastAsiaTheme="minorEastAsia"/>
          <w:lang w:eastAsia="zh-CN"/>
        </w:rPr>
        <w:t xml:space="preserve">RS design in NR should provide good performance to meet the requirements of regulatory and commercial use case. On the other hand, </w:t>
      </w:r>
      <w:r w:rsidR="00B4609B">
        <w:rPr>
          <w:rFonts w:eastAsiaTheme="minorEastAsia"/>
          <w:lang w:eastAsia="zh-CN"/>
        </w:rPr>
        <w:t>DL P</w:t>
      </w:r>
      <w:r w:rsidR="00A045D1" w:rsidRPr="000D669B">
        <w:rPr>
          <w:rFonts w:eastAsiaTheme="minorEastAsia"/>
          <w:lang w:eastAsia="zh-CN"/>
        </w:rPr>
        <w:t xml:space="preserve">RS </w:t>
      </w:r>
      <w:r w:rsidR="00B4609B">
        <w:rPr>
          <w:rFonts w:eastAsiaTheme="minorEastAsia"/>
          <w:lang w:eastAsia="zh-CN"/>
        </w:rPr>
        <w:t xml:space="preserve">design </w:t>
      </w:r>
      <w:r w:rsidR="00A045D1" w:rsidRPr="000D669B">
        <w:rPr>
          <w:rFonts w:eastAsiaTheme="minorEastAsia"/>
          <w:lang w:eastAsia="zh-CN"/>
        </w:rPr>
        <w:t>should be flexible enough to match NR framework.</w:t>
      </w:r>
      <w:r w:rsidR="004B7638" w:rsidRPr="000D669B">
        <w:rPr>
          <w:rFonts w:eastAsiaTheme="minorEastAsia"/>
          <w:lang w:eastAsia="zh-CN"/>
        </w:rPr>
        <w:t xml:space="preserve"> </w:t>
      </w:r>
    </w:p>
    <w:p w:rsidR="0046050B" w:rsidRPr="0046050B" w:rsidRDefault="0046050B" w:rsidP="00EA778C">
      <w:pPr>
        <w:pStyle w:val="Heading2"/>
      </w:pPr>
      <w:r w:rsidRPr="0046050B">
        <w:t>CSI-RS framework</w:t>
      </w:r>
    </w:p>
    <w:p w:rsidR="00B4609B" w:rsidRDefault="00B4609B" w:rsidP="00B4609B">
      <w:pPr>
        <w:spacing w:after="120" w:line="260" w:lineRule="exact"/>
        <w:jc w:val="both"/>
        <w:rPr>
          <w:rFonts w:eastAsiaTheme="minorEastAsia"/>
          <w:lang w:eastAsia="zh-CN"/>
        </w:rPr>
      </w:pPr>
      <w:r w:rsidRPr="00306341">
        <w:rPr>
          <w:rFonts w:eastAsiaTheme="minorEastAsia"/>
          <w:lang w:eastAsia="zh-CN"/>
        </w:rPr>
        <w:t xml:space="preserve">In principle, any DL RS (e.g., PSS, SSS, </w:t>
      </w:r>
      <w:proofErr w:type="gramStart"/>
      <w:r w:rsidRPr="00306341">
        <w:rPr>
          <w:rFonts w:eastAsiaTheme="minorEastAsia"/>
          <w:lang w:eastAsia="zh-CN"/>
        </w:rPr>
        <w:t>CSI</w:t>
      </w:r>
      <w:proofErr w:type="gramEnd"/>
      <w:r w:rsidRPr="00306341">
        <w:rPr>
          <w:rFonts w:eastAsiaTheme="minorEastAsia"/>
          <w:lang w:eastAsia="zh-CN"/>
        </w:rPr>
        <w:t xml:space="preserve">-RS) can be used to obtain the RSTD measurements. However, these DL RS are designed </w:t>
      </w:r>
      <w:r>
        <w:rPr>
          <w:rFonts w:eastAsiaTheme="minorEastAsia"/>
          <w:lang w:eastAsia="zh-CN"/>
        </w:rPr>
        <w:t>to enable</w:t>
      </w:r>
      <w:r w:rsidRPr="00306341">
        <w:rPr>
          <w:rFonts w:eastAsiaTheme="minorEastAsia"/>
          <w:lang w:eastAsia="zh-CN"/>
        </w:rPr>
        <w:t xml:space="preserve"> communication </w:t>
      </w:r>
      <w:r>
        <w:rPr>
          <w:rFonts w:eastAsiaTheme="minorEastAsia"/>
          <w:lang w:eastAsia="zh-CN"/>
        </w:rPr>
        <w:t>between</w:t>
      </w:r>
      <w:r w:rsidRPr="00306341">
        <w:rPr>
          <w:rFonts w:eastAsiaTheme="minorEastAsia"/>
          <w:lang w:eastAsia="zh-CN"/>
        </w:rPr>
        <w:t xml:space="preserve"> the UE </w:t>
      </w:r>
      <w:r>
        <w:rPr>
          <w:rFonts w:eastAsiaTheme="minorEastAsia"/>
          <w:lang w:eastAsia="zh-CN"/>
        </w:rPr>
        <w:t>and typically just</w:t>
      </w:r>
      <w:r w:rsidRPr="00306341">
        <w:rPr>
          <w:rFonts w:eastAsiaTheme="minorEastAsia"/>
          <w:lang w:eastAsia="zh-CN"/>
        </w:rPr>
        <w:t xml:space="preserve"> a single </w:t>
      </w:r>
      <w:r>
        <w:rPr>
          <w:rFonts w:eastAsiaTheme="minorEastAsia"/>
          <w:lang w:eastAsia="zh-CN"/>
        </w:rPr>
        <w:t xml:space="preserve">serving </w:t>
      </w:r>
      <w:r w:rsidRPr="00306341">
        <w:rPr>
          <w:rFonts w:eastAsiaTheme="minorEastAsia"/>
          <w:lang w:eastAsia="zh-CN"/>
        </w:rPr>
        <w:t xml:space="preserve">cell. </w:t>
      </w:r>
      <w:r>
        <w:rPr>
          <w:rFonts w:eastAsiaTheme="minorEastAsia"/>
          <w:lang w:eastAsia="zh-CN"/>
        </w:rPr>
        <w:t>Furthermore</w:t>
      </w:r>
      <w:r w:rsidRPr="00306341">
        <w:rPr>
          <w:rFonts w:eastAsiaTheme="minorEastAsia"/>
          <w:lang w:eastAsia="zh-CN"/>
        </w:rPr>
        <w:t xml:space="preserve">, cell planning is </w:t>
      </w:r>
      <w:r>
        <w:rPr>
          <w:rFonts w:eastAsiaTheme="minorEastAsia"/>
          <w:lang w:eastAsia="zh-CN"/>
        </w:rPr>
        <w:t xml:space="preserve">likely conducted </w:t>
      </w:r>
      <w:r w:rsidRPr="00306341">
        <w:rPr>
          <w:rFonts w:eastAsiaTheme="minorEastAsia"/>
          <w:lang w:eastAsia="zh-CN"/>
        </w:rPr>
        <w:t xml:space="preserve">for resource optimization and interference minimization </w:t>
      </w:r>
      <w:r>
        <w:rPr>
          <w:rFonts w:eastAsiaTheme="minorEastAsia"/>
          <w:lang w:eastAsia="zh-CN"/>
        </w:rPr>
        <w:t xml:space="preserve">in the network which in turn may adversely limit </w:t>
      </w:r>
      <w:r w:rsidRPr="00306341">
        <w:rPr>
          <w:rFonts w:eastAsiaTheme="minorEastAsia"/>
          <w:lang w:eastAsia="zh-CN"/>
        </w:rPr>
        <w:t xml:space="preserve">the </w:t>
      </w:r>
      <w:r>
        <w:rPr>
          <w:rFonts w:eastAsiaTheme="minorEastAsia"/>
          <w:lang w:eastAsia="zh-CN"/>
        </w:rPr>
        <w:t xml:space="preserve">number of neighboring cells from which the </w:t>
      </w:r>
      <w:r w:rsidRPr="00306341">
        <w:rPr>
          <w:rFonts w:eastAsiaTheme="minorEastAsia"/>
          <w:lang w:eastAsia="zh-CN"/>
        </w:rPr>
        <w:t xml:space="preserve">UE is </w:t>
      </w:r>
      <w:r>
        <w:rPr>
          <w:rFonts w:eastAsiaTheme="minorEastAsia"/>
          <w:lang w:eastAsia="zh-CN"/>
        </w:rPr>
        <w:t>required</w:t>
      </w:r>
      <w:r w:rsidRPr="00306341">
        <w:rPr>
          <w:rFonts w:eastAsiaTheme="minorEastAsia"/>
          <w:lang w:eastAsia="zh-CN"/>
        </w:rPr>
        <w:t xml:space="preserve"> to detect the DL</w:t>
      </w:r>
      <w:r>
        <w:rPr>
          <w:rFonts w:eastAsiaTheme="minorEastAsia"/>
          <w:lang w:eastAsia="zh-CN"/>
        </w:rPr>
        <w:t xml:space="preserve"> P</w:t>
      </w:r>
      <w:r w:rsidRPr="00306341">
        <w:rPr>
          <w:rFonts w:eastAsiaTheme="minorEastAsia"/>
          <w:lang w:eastAsia="zh-CN"/>
        </w:rPr>
        <w:t xml:space="preserve">RS for </w:t>
      </w:r>
      <w:r w:rsidR="00220968">
        <w:rPr>
          <w:rFonts w:eastAsiaTheme="minorEastAsia"/>
          <w:lang w:eastAsia="zh-CN"/>
        </w:rPr>
        <w:t>DL</w:t>
      </w:r>
      <w:r w:rsidRPr="00306341">
        <w:rPr>
          <w:rFonts w:eastAsiaTheme="minorEastAsia"/>
          <w:lang w:eastAsia="zh-CN"/>
        </w:rPr>
        <w:t xml:space="preserve"> positioning.  </w:t>
      </w:r>
      <w:r w:rsidR="00220968">
        <w:rPr>
          <w:rFonts w:eastAsiaTheme="minorEastAsia"/>
          <w:lang w:eastAsia="zh-CN"/>
        </w:rPr>
        <w:t>For this reason</w:t>
      </w:r>
      <w:r w:rsidRPr="00306341">
        <w:rPr>
          <w:rFonts w:eastAsiaTheme="minorEastAsia"/>
          <w:lang w:eastAsia="zh-CN"/>
        </w:rPr>
        <w:t xml:space="preserve">, PRS was specially introduced </w:t>
      </w:r>
      <w:r w:rsidR="00220968">
        <w:rPr>
          <w:rFonts w:eastAsiaTheme="minorEastAsia"/>
          <w:lang w:eastAsia="zh-CN"/>
        </w:rPr>
        <w:t>to</w:t>
      </w:r>
      <w:r w:rsidRPr="00306341">
        <w:rPr>
          <w:rFonts w:eastAsiaTheme="minorEastAsia"/>
          <w:lang w:eastAsia="zh-CN"/>
        </w:rPr>
        <w:t xml:space="preserve"> support LTE OTDOA.</w:t>
      </w:r>
    </w:p>
    <w:p w:rsidR="00B4609B" w:rsidRDefault="00E20D35" w:rsidP="00F91306">
      <w:pPr>
        <w:spacing w:after="120" w:line="260" w:lineRule="exact"/>
        <w:jc w:val="both"/>
        <w:rPr>
          <w:rFonts w:ascii="Times" w:hAnsi="Times" w:cs="Times"/>
        </w:rPr>
      </w:pPr>
      <w:r>
        <w:rPr>
          <w:rFonts w:eastAsiaTheme="minorEastAsia"/>
          <w:lang w:eastAsia="zh-CN"/>
        </w:rPr>
        <w:lastRenderedPageBreak/>
        <w:t>It has been agreed in RAN1</w:t>
      </w:r>
      <w:r w:rsidR="00220968">
        <w:rPr>
          <w:rFonts w:eastAsiaTheme="minorEastAsia"/>
          <w:lang w:eastAsia="zh-CN"/>
        </w:rPr>
        <w:t xml:space="preserve">#AH1901 meeting that DL PRS design should support </w:t>
      </w:r>
      <w:r w:rsidR="00EF1B2C">
        <w:rPr>
          <w:rFonts w:ascii="Times" w:hAnsi="Times" w:cs="Times"/>
        </w:rPr>
        <w:t>c</w:t>
      </w:r>
      <w:r w:rsidR="00220968" w:rsidRPr="000D669B">
        <w:rPr>
          <w:rFonts w:ascii="Times" w:hAnsi="Times" w:cs="Times"/>
        </w:rPr>
        <w:t>onfigurable signal bandwidth</w:t>
      </w:r>
      <w:r w:rsidR="00EF1B2C">
        <w:rPr>
          <w:rFonts w:ascii="Times" w:hAnsi="Times" w:cs="Times"/>
        </w:rPr>
        <w:t xml:space="preserve"> and </w:t>
      </w:r>
      <w:r w:rsidR="00220968" w:rsidRPr="000D669B">
        <w:rPr>
          <w:rFonts w:ascii="Times" w:hAnsi="Times" w:cs="Times"/>
        </w:rPr>
        <w:t>numerology</w:t>
      </w:r>
      <w:r w:rsidR="00220968">
        <w:rPr>
          <w:rFonts w:ascii="Times" w:hAnsi="Times" w:cs="Times"/>
        </w:rPr>
        <w:t xml:space="preserve">, </w:t>
      </w:r>
      <w:r w:rsidR="00EF1B2C">
        <w:rPr>
          <w:rFonts w:ascii="Times" w:hAnsi="Times" w:cs="Times"/>
        </w:rPr>
        <w:t>c</w:t>
      </w:r>
      <w:r w:rsidR="00220968" w:rsidRPr="000D669B">
        <w:rPr>
          <w:rFonts w:ascii="Times" w:hAnsi="Times" w:cs="Times"/>
        </w:rPr>
        <w:t>onfigurable frequency and time allocation</w:t>
      </w:r>
      <w:r w:rsidR="00220968">
        <w:rPr>
          <w:rFonts w:ascii="Times" w:hAnsi="Times" w:cs="Times"/>
        </w:rPr>
        <w:t xml:space="preserve">, </w:t>
      </w:r>
      <w:r w:rsidR="00B8750A">
        <w:rPr>
          <w:rFonts w:ascii="Times" w:hAnsi="Times" w:cs="Times"/>
        </w:rPr>
        <w:t>DL beam sweeping/</w:t>
      </w:r>
      <w:r w:rsidR="00220968" w:rsidRPr="000D669B">
        <w:rPr>
          <w:rFonts w:ascii="Times" w:hAnsi="Times" w:cs="Times"/>
        </w:rPr>
        <w:t>alignment</w:t>
      </w:r>
      <w:r w:rsidR="00220968">
        <w:rPr>
          <w:rFonts w:ascii="Times" w:hAnsi="Times" w:cs="Times"/>
        </w:rPr>
        <w:t xml:space="preserve">, </w:t>
      </w:r>
      <w:r w:rsidR="00220968" w:rsidRPr="000D669B">
        <w:rPr>
          <w:rFonts w:ascii="Times" w:hAnsi="Times" w:cs="Times"/>
        </w:rPr>
        <w:t>transmissions with periodic and/or on-demand resource allocation</w:t>
      </w:r>
      <w:r w:rsidR="00220968">
        <w:rPr>
          <w:rFonts w:ascii="Times" w:hAnsi="Times" w:cs="Times"/>
        </w:rPr>
        <w:t>.</w:t>
      </w:r>
      <w:r w:rsidR="00EF1B2C">
        <w:rPr>
          <w:rFonts w:ascii="Times" w:hAnsi="Times" w:cs="Times"/>
        </w:rPr>
        <w:t xml:space="preserve"> We notice that some of these requirements are already fulfilled by some existing NR signal. Reusing existing NR signal can greatly simplify DL PRS design and specification work. There is also implementation benefit if DL PRS is obtained by extension to existing NR signal parameter and/or adding new configurations where UE receiver module(s) may be reused.</w:t>
      </w:r>
    </w:p>
    <w:p w:rsidR="00F91306" w:rsidRPr="00F91306" w:rsidRDefault="00EF1B2C" w:rsidP="00F91306">
      <w:pPr>
        <w:spacing w:after="120" w:line="260" w:lineRule="exact"/>
        <w:jc w:val="both"/>
        <w:rPr>
          <w:rFonts w:eastAsiaTheme="minorEastAsia"/>
          <w:lang w:eastAsia="zh-CN"/>
        </w:rPr>
      </w:pPr>
      <w:r>
        <w:rPr>
          <w:rFonts w:ascii="Times" w:hAnsi="Times" w:cs="Times"/>
        </w:rPr>
        <w:t xml:space="preserve">Looking at all the existing NR signal, </w:t>
      </w:r>
      <w:r w:rsidR="00465BC4">
        <w:rPr>
          <w:rFonts w:ascii="Times" w:hAnsi="Times" w:cs="Times"/>
        </w:rPr>
        <w:t xml:space="preserve">we think </w:t>
      </w:r>
      <w:r w:rsidR="00465BC4" w:rsidRPr="00F91306">
        <w:rPr>
          <w:rFonts w:eastAsiaTheme="minorEastAsia"/>
          <w:lang w:eastAsia="zh-CN"/>
        </w:rPr>
        <w:t xml:space="preserve">NR CSI-RS framework is </w:t>
      </w:r>
      <w:r w:rsidR="00465BC4">
        <w:rPr>
          <w:rFonts w:eastAsiaTheme="minorEastAsia"/>
          <w:lang w:eastAsia="zh-CN"/>
        </w:rPr>
        <w:t xml:space="preserve">the most suitable </w:t>
      </w:r>
      <w:r w:rsidR="00465BC4" w:rsidRPr="00F91306">
        <w:rPr>
          <w:rFonts w:eastAsiaTheme="minorEastAsia"/>
          <w:lang w:eastAsia="zh-CN"/>
        </w:rPr>
        <w:t xml:space="preserve">candidate for NR DL </w:t>
      </w:r>
      <w:r w:rsidR="00465BC4">
        <w:rPr>
          <w:rFonts w:eastAsiaTheme="minorEastAsia"/>
          <w:lang w:eastAsia="zh-CN"/>
        </w:rPr>
        <w:t>PRS</w:t>
      </w:r>
      <w:r w:rsidR="00465BC4" w:rsidRPr="00F91306">
        <w:rPr>
          <w:rFonts w:eastAsiaTheme="minorEastAsia"/>
          <w:lang w:eastAsia="zh-CN"/>
        </w:rPr>
        <w:t xml:space="preserve">, considering the flexibility of CSI-RS configuration including bandwidth, periodicity and </w:t>
      </w:r>
      <w:r w:rsidR="00465BC4">
        <w:rPr>
          <w:rFonts w:eastAsiaTheme="minorEastAsia"/>
          <w:lang w:eastAsia="zh-CN"/>
        </w:rPr>
        <w:t>the</w:t>
      </w:r>
      <w:r w:rsidR="00465BC4" w:rsidRPr="00F91306">
        <w:rPr>
          <w:rFonts w:eastAsiaTheme="minorEastAsia"/>
          <w:lang w:eastAsia="zh-CN"/>
        </w:rPr>
        <w:t xml:space="preserve"> set of REs used for CSI-RS transmission.</w:t>
      </w:r>
      <w:r w:rsidR="00465BC4">
        <w:rPr>
          <w:rFonts w:eastAsiaTheme="minorEastAsia"/>
          <w:lang w:eastAsia="zh-CN"/>
        </w:rPr>
        <w:t xml:space="preserve"> </w:t>
      </w:r>
      <w:r w:rsidR="00F91306" w:rsidRPr="00F91306">
        <w:rPr>
          <w:rFonts w:eastAsiaTheme="minorEastAsia"/>
          <w:lang w:eastAsia="zh-CN"/>
        </w:rPr>
        <w:t xml:space="preserve">NR CSI-RS framework is </w:t>
      </w:r>
      <w:r w:rsidR="00465BC4">
        <w:rPr>
          <w:rFonts w:eastAsiaTheme="minorEastAsia"/>
          <w:lang w:eastAsia="zh-CN"/>
        </w:rPr>
        <w:t>designed</w:t>
      </w:r>
      <w:r w:rsidR="00F91306" w:rsidRPr="00F91306">
        <w:rPr>
          <w:rFonts w:eastAsiaTheme="minorEastAsia"/>
          <w:lang w:eastAsia="zh-CN"/>
        </w:rPr>
        <w:t xml:space="preserve"> for multiple </w:t>
      </w:r>
      <w:r w:rsidR="00465BC4" w:rsidRPr="00F91306">
        <w:rPr>
          <w:rFonts w:eastAsiaTheme="minorEastAsia"/>
          <w:lang w:eastAsia="zh-CN"/>
        </w:rPr>
        <w:t>purposes;</w:t>
      </w:r>
      <w:r w:rsidR="00F91306" w:rsidRPr="00F91306">
        <w:rPr>
          <w:rFonts w:eastAsiaTheme="minorEastAsia"/>
          <w:lang w:eastAsia="zh-CN"/>
        </w:rPr>
        <w:t xml:space="preserve"> including CSI reporting, tracking, beam management, mobility. Different CSI-RS configurations are </w:t>
      </w:r>
      <w:r w:rsidR="00465BC4">
        <w:rPr>
          <w:rFonts w:eastAsiaTheme="minorEastAsia"/>
          <w:lang w:eastAsia="zh-CN"/>
        </w:rPr>
        <w:t>defined</w:t>
      </w:r>
      <w:r w:rsidR="00F91306" w:rsidRPr="00F91306">
        <w:rPr>
          <w:rFonts w:eastAsiaTheme="minorEastAsia"/>
          <w:lang w:eastAsia="zh-CN"/>
        </w:rPr>
        <w:t xml:space="preserve"> for tracking (TRS), beam management (BM), channel state information (CSI) reporting, etc.</w:t>
      </w:r>
      <w:r w:rsidR="00465BC4">
        <w:rPr>
          <w:rFonts w:eastAsiaTheme="minorEastAsia"/>
          <w:lang w:eastAsia="zh-CN"/>
        </w:rPr>
        <w:t xml:space="preserve"> We acknowledge that existing NR CSI-RS configurations are not design for positioning purpose. In other words, not all the desirable requirements of PRS are supported by the existing CSI-RS configurations. However, most of the above identified requirements are supported already by different </w:t>
      </w:r>
      <w:r w:rsidR="0080345B">
        <w:rPr>
          <w:rFonts w:eastAsiaTheme="minorEastAsia"/>
          <w:lang w:eastAsia="zh-CN"/>
        </w:rPr>
        <w:t xml:space="preserve">CSI-RS </w:t>
      </w:r>
      <w:r w:rsidR="00465BC4">
        <w:rPr>
          <w:rFonts w:eastAsiaTheme="minorEastAsia"/>
          <w:lang w:eastAsia="zh-CN"/>
        </w:rPr>
        <w:t xml:space="preserve">configurations. For instance, TRS </w:t>
      </w:r>
      <w:r w:rsidR="00465BC4">
        <w:t xml:space="preserve">are transmitted from the same single antenna port while </w:t>
      </w:r>
      <w:r w:rsidR="00465BC4" w:rsidRPr="005A5C2C">
        <w:rPr>
          <w:rFonts w:eastAsiaTheme="minorEastAsia"/>
          <w:lang w:eastAsia="zh-CN"/>
        </w:rPr>
        <w:t>CSI-RS for beam management</w:t>
      </w:r>
      <w:r w:rsidR="0080345B">
        <w:rPr>
          <w:rFonts w:eastAsiaTheme="minorEastAsia"/>
          <w:lang w:eastAsia="zh-CN"/>
        </w:rPr>
        <w:t xml:space="preserve"> </w:t>
      </w:r>
      <w:r w:rsidR="0080345B" w:rsidRPr="005A5C2C">
        <w:rPr>
          <w:rFonts w:eastAsiaTheme="minorEastAsia"/>
          <w:lang w:eastAsia="zh-CN"/>
        </w:rPr>
        <w:t>support DL TX and RX beam sweeping</w:t>
      </w:r>
      <w:r w:rsidR="0080345B">
        <w:rPr>
          <w:rFonts w:eastAsiaTheme="minorEastAsia"/>
          <w:lang w:eastAsia="zh-CN"/>
        </w:rPr>
        <w:t>.</w:t>
      </w:r>
    </w:p>
    <w:p w:rsidR="00305F56" w:rsidRPr="000D669B" w:rsidRDefault="00A045D1">
      <w:pPr>
        <w:spacing w:after="120" w:line="260" w:lineRule="exact"/>
        <w:jc w:val="both"/>
        <w:rPr>
          <w:rFonts w:eastAsiaTheme="minorEastAsia"/>
          <w:lang w:eastAsia="zh-CN"/>
        </w:rPr>
      </w:pPr>
      <w:r w:rsidRPr="000D669B">
        <w:rPr>
          <w:rFonts w:eastAsiaTheme="minorEastAsia"/>
          <w:lang w:eastAsia="zh-CN"/>
        </w:rPr>
        <w:t xml:space="preserve">Considering the flexible configurations of NR </w:t>
      </w:r>
      <w:r w:rsidR="006A1397">
        <w:rPr>
          <w:rFonts w:eastAsiaTheme="minorEastAsia"/>
          <w:lang w:eastAsia="zh-CN"/>
        </w:rPr>
        <w:t xml:space="preserve">CSI-RS </w:t>
      </w:r>
      <w:r w:rsidRPr="000D669B">
        <w:rPr>
          <w:rFonts w:eastAsiaTheme="minorEastAsia"/>
          <w:lang w:eastAsia="zh-CN"/>
        </w:rPr>
        <w:t xml:space="preserve">framework, we propose that NR </w:t>
      </w:r>
      <w:r w:rsidR="006A1397">
        <w:rPr>
          <w:rFonts w:eastAsiaTheme="minorEastAsia"/>
          <w:lang w:eastAsia="zh-CN"/>
        </w:rPr>
        <w:t xml:space="preserve">DL </w:t>
      </w:r>
      <w:r w:rsidRPr="000D669B">
        <w:rPr>
          <w:rFonts w:eastAsiaTheme="minorEastAsia"/>
          <w:lang w:eastAsia="zh-CN"/>
        </w:rPr>
        <w:t xml:space="preserve">PRS </w:t>
      </w:r>
      <w:r w:rsidR="006A1397">
        <w:rPr>
          <w:rFonts w:eastAsiaTheme="minorEastAsia"/>
          <w:lang w:eastAsia="zh-CN"/>
        </w:rPr>
        <w:t>sh</w:t>
      </w:r>
      <w:r w:rsidRPr="000D669B">
        <w:rPr>
          <w:rFonts w:eastAsiaTheme="minorEastAsia"/>
          <w:lang w:eastAsia="zh-CN"/>
        </w:rPr>
        <w:t>ould be configured like a kind of NZP CSI-RS resource set including one or several configured CSI-RS, which simplifies RRC signaling overhead and provides enough flexibility. By using CSI-RS</w:t>
      </w:r>
      <w:r w:rsidR="006A1397">
        <w:rPr>
          <w:rFonts w:eastAsiaTheme="minorEastAsia"/>
          <w:lang w:eastAsia="zh-CN"/>
        </w:rPr>
        <w:t xml:space="preserve"> framework</w:t>
      </w:r>
      <w:r w:rsidRPr="000D669B">
        <w:rPr>
          <w:rFonts w:eastAsiaTheme="minorEastAsia"/>
          <w:lang w:eastAsia="zh-CN"/>
        </w:rPr>
        <w:t xml:space="preserve">, </w:t>
      </w:r>
      <w:r w:rsidRPr="000D669B">
        <w:t xml:space="preserve">not only </w:t>
      </w:r>
      <w:r w:rsidRPr="000D669B">
        <w:rPr>
          <w:rFonts w:eastAsiaTheme="minorEastAsia"/>
          <w:lang w:eastAsia="zh-CN"/>
        </w:rPr>
        <w:t>P</w:t>
      </w:r>
      <w:r w:rsidRPr="000D669B">
        <w:t xml:space="preserve">RS </w:t>
      </w:r>
      <w:r w:rsidRPr="000D669B">
        <w:rPr>
          <w:rFonts w:eastAsiaTheme="minorEastAsia"/>
          <w:lang w:eastAsia="zh-CN"/>
        </w:rPr>
        <w:t>pattern</w:t>
      </w:r>
      <w:r w:rsidRPr="000D669B">
        <w:t xml:space="preserve"> can be flexibly configured </w:t>
      </w:r>
      <w:r w:rsidR="006A1397">
        <w:t>to</w:t>
      </w:r>
      <w:r w:rsidRPr="000D669B">
        <w:t xml:space="preserve"> satisf</w:t>
      </w:r>
      <w:r w:rsidR="006A1397">
        <w:t>y positioning performance requirements</w:t>
      </w:r>
      <w:r w:rsidRPr="000D669B">
        <w:t xml:space="preserve">, we may also reuse </w:t>
      </w:r>
      <w:r w:rsidR="006A1397">
        <w:rPr>
          <w:rFonts w:eastAsiaTheme="minorEastAsia"/>
          <w:lang w:eastAsia="zh-CN"/>
        </w:rPr>
        <w:t>some</w:t>
      </w:r>
      <w:r w:rsidRPr="000D669B">
        <w:t xml:space="preserve"> of CSI-RS design aspects, e.g. flexible periodicity, colliding rules and multiple configurations</w:t>
      </w:r>
      <w:r w:rsidRPr="000D669B">
        <w:rPr>
          <w:rFonts w:eastAsiaTheme="minorEastAsia"/>
          <w:lang w:eastAsia="zh-CN"/>
        </w:rPr>
        <w:t>.</w:t>
      </w:r>
      <w:r w:rsidR="00547A04" w:rsidRPr="000D669B">
        <w:rPr>
          <w:rFonts w:eastAsiaTheme="minorEastAsia"/>
          <w:lang w:eastAsia="zh-CN"/>
        </w:rPr>
        <w:t xml:space="preserve"> </w:t>
      </w:r>
    </w:p>
    <w:p w:rsidR="00305F56" w:rsidRPr="000D669B" w:rsidRDefault="00A045D1" w:rsidP="006A1397">
      <w:pPr>
        <w:pStyle w:val="BodyText"/>
        <w:rPr>
          <w:rFonts w:eastAsia="SimSun"/>
          <w:b/>
          <w:i/>
          <w:szCs w:val="20"/>
          <w:lang w:eastAsia="zh-CN"/>
        </w:rPr>
      </w:pPr>
      <w:bookmarkStart w:id="6" w:name="Pro1"/>
      <w:r w:rsidRPr="000D669B">
        <w:rPr>
          <w:rFonts w:eastAsia="SimSun"/>
          <w:b/>
          <w:i/>
          <w:szCs w:val="20"/>
          <w:lang w:eastAsia="zh-CN"/>
        </w:rPr>
        <w:t xml:space="preserve">Proposal </w:t>
      </w:r>
      <w:r w:rsidR="00865407">
        <w:rPr>
          <w:rFonts w:eastAsia="SimSun"/>
          <w:b/>
          <w:i/>
          <w:szCs w:val="20"/>
          <w:lang w:eastAsia="zh-CN"/>
        </w:rPr>
        <w:fldChar w:fldCharType="begin"/>
      </w:r>
      <w:r w:rsidR="0053207D">
        <w:rPr>
          <w:rFonts w:eastAsia="SimSun"/>
          <w:b/>
          <w:i/>
          <w:szCs w:val="20"/>
          <w:lang w:eastAsia="zh-CN"/>
        </w:rPr>
        <w:instrText xml:space="preserve"> SEQ Proposal \* ARABIC </w:instrText>
      </w:r>
      <w:r w:rsidR="00865407">
        <w:rPr>
          <w:rFonts w:eastAsia="SimSun"/>
          <w:b/>
          <w:i/>
          <w:szCs w:val="20"/>
          <w:lang w:eastAsia="zh-CN"/>
        </w:rPr>
        <w:fldChar w:fldCharType="separate"/>
      </w:r>
      <w:r w:rsidR="0053207D">
        <w:rPr>
          <w:rFonts w:eastAsia="SimSun"/>
          <w:b/>
          <w:i/>
          <w:noProof/>
          <w:szCs w:val="20"/>
          <w:lang w:eastAsia="zh-CN"/>
        </w:rPr>
        <w:t>1</w:t>
      </w:r>
      <w:r w:rsidR="00865407">
        <w:rPr>
          <w:rFonts w:eastAsia="SimSun"/>
          <w:b/>
          <w:i/>
          <w:szCs w:val="20"/>
          <w:lang w:eastAsia="zh-CN"/>
        </w:rPr>
        <w:fldChar w:fldCharType="end"/>
      </w:r>
      <w:r w:rsidRPr="000D669B">
        <w:rPr>
          <w:rFonts w:eastAsia="SimSun"/>
          <w:b/>
          <w:i/>
          <w:szCs w:val="20"/>
          <w:lang w:eastAsia="zh-CN"/>
        </w:rPr>
        <w:t xml:space="preserve">: </w:t>
      </w:r>
      <w:r w:rsidR="006A1397">
        <w:rPr>
          <w:rFonts w:eastAsia="SimSun"/>
          <w:b/>
          <w:i/>
          <w:szCs w:val="20"/>
          <w:lang w:eastAsia="zh-CN"/>
        </w:rPr>
        <w:t xml:space="preserve">Adopt NR CSI-RS framework to </w:t>
      </w:r>
      <w:r w:rsidR="006A1397">
        <w:rPr>
          <w:rFonts w:eastAsiaTheme="minorEastAsia"/>
          <w:b/>
          <w:i/>
          <w:szCs w:val="20"/>
          <w:lang w:eastAsia="zh-CN"/>
        </w:rPr>
        <w:t>define</w:t>
      </w:r>
      <w:r w:rsidR="00CC78D4" w:rsidRPr="000D669B">
        <w:rPr>
          <w:rFonts w:eastAsiaTheme="minorEastAsia"/>
          <w:b/>
          <w:i/>
          <w:szCs w:val="20"/>
          <w:lang w:eastAsia="zh-CN"/>
        </w:rPr>
        <w:t xml:space="preserve"> </w:t>
      </w:r>
      <w:r w:rsidR="006A1397">
        <w:rPr>
          <w:rFonts w:eastAsiaTheme="minorEastAsia"/>
          <w:b/>
          <w:i/>
          <w:szCs w:val="20"/>
          <w:lang w:eastAsia="zh-CN"/>
        </w:rPr>
        <w:t>DL</w:t>
      </w:r>
      <w:r w:rsidRPr="000D669B">
        <w:rPr>
          <w:rFonts w:eastAsiaTheme="minorEastAsia"/>
          <w:b/>
          <w:i/>
          <w:szCs w:val="20"/>
          <w:lang w:eastAsia="zh-CN"/>
        </w:rPr>
        <w:t xml:space="preserve"> </w:t>
      </w:r>
      <w:r w:rsidR="00054032" w:rsidRPr="000D669B">
        <w:rPr>
          <w:rFonts w:eastAsiaTheme="minorEastAsia"/>
          <w:b/>
          <w:i/>
          <w:szCs w:val="20"/>
          <w:lang w:eastAsia="zh-CN"/>
        </w:rPr>
        <w:t>P</w:t>
      </w:r>
      <w:r w:rsidRPr="000D669B">
        <w:rPr>
          <w:rFonts w:eastAsiaTheme="minorEastAsia"/>
          <w:b/>
          <w:i/>
          <w:szCs w:val="20"/>
          <w:lang w:eastAsia="zh-CN"/>
        </w:rPr>
        <w:t>RS pattern</w:t>
      </w:r>
      <w:r w:rsidR="006A1397">
        <w:rPr>
          <w:rFonts w:eastAsiaTheme="minorEastAsia"/>
          <w:b/>
          <w:i/>
          <w:szCs w:val="20"/>
          <w:lang w:eastAsia="zh-CN"/>
        </w:rPr>
        <w:t>s.</w:t>
      </w:r>
      <w:r w:rsidRPr="000D669B">
        <w:rPr>
          <w:rFonts w:eastAsiaTheme="minorEastAsia"/>
          <w:b/>
          <w:i/>
          <w:szCs w:val="20"/>
          <w:lang w:eastAsia="zh-CN"/>
        </w:rPr>
        <w:t xml:space="preserve"> </w:t>
      </w:r>
    </w:p>
    <w:bookmarkEnd w:id="6"/>
    <w:p w:rsidR="0046050B" w:rsidRDefault="0046050B" w:rsidP="00EA778C">
      <w:pPr>
        <w:pStyle w:val="Heading2"/>
      </w:pPr>
      <w:r>
        <w:t>PRS patterns</w:t>
      </w:r>
    </w:p>
    <w:p w:rsidR="00AC209C" w:rsidRDefault="001D6DB4" w:rsidP="000A224D">
      <w:pPr>
        <w:pStyle w:val="BodyText"/>
        <w:spacing w:line="260" w:lineRule="exact"/>
        <w:rPr>
          <w:rFonts w:eastAsiaTheme="minorEastAsia"/>
          <w:lang w:eastAsia="zh-CN"/>
        </w:rPr>
      </w:pPr>
      <w:r>
        <w:rPr>
          <w:rFonts w:eastAsiaTheme="minorEastAsia"/>
          <w:lang w:eastAsia="zh-CN"/>
        </w:rPr>
        <w:t>Regarding PRS allocation in time and frequency domain, there were discussion</w:t>
      </w:r>
      <w:r w:rsidR="00AC209C">
        <w:rPr>
          <w:rFonts w:eastAsiaTheme="minorEastAsia"/>
          <w:lang w:eastAsia="zh-CN"/>
        </w:rPr>
        <w:t>s</w:t>
      </w:r>
      <w:r>
        <w:rPr>
          <w:rFonts w:eastAsiaTheme="minorEastAsia"/>
          <w:lang w:eastAsia="zh-CN"/>
        </w:rPr>
        <w:t xml:space="preserve"> on whether comb-1 and</w:t>
      </w:r>
      <w:r w:rsidR="00E814CD">
        <w:rPr>
          <w:rFonts w:eastAsiaTheme="minorEastAsia"/>
          <w:lang w:eastAsia="zh-CN"/>
        </w:rPr>
        <w:t>/or</w:t>
      </w:r>
      <w:r>
        <w:rPr>
          <w:rFonts w:eastAsiaTheme="minorEastAsia"/>
          <w:lang w:eastAsia="zh-CN"/>
        </w:rPr>
        <w:t xml:space="preserve"> other staggering </w:t>
      </w:r>
      <w:r w:rsidR="00E814CD">
        <w:rPr>
          <w:rFonts w:eastAsiaTheme="minorEastAsia"/>
          <w:lang w:eastAsia="zh-CN"/>
        </w:rPr>
        <w:t xml:space="preserve">RS pattern </w:t>
      </w:r>
      <w:r>
        <w:rPr>
          <w:rFonts w:eastAsiaTheme="minorEastAsia"/>
          <w:lang w:eastAsia="zh-CN"/>
        </w:rPr>
        <w:t>should be used for PRS [2, 3]. Compared to comb-1 where RS occupies only one OFDM symbol, d</w:t>
      </w:r>
      <w:r w:rsidR="00A045D1" w:rsidRPr="000D669B">
        <w:rPr>
          <w:rFonts w:eastAsiaTheme="minorEastAsia"/>
          <w:lang w:eastAsia="zh-CN"/>
        </w:rPr>
        <w:t xml:space="preserve">iagonal RS design can suppress secondary cross-correlation peaks caused by RS from different symbols which can reduce the interference when detecting the first path.  </w:t>
      </w:r>
      <w:r>
        <w:rPr>
          <w:rFonts w:eastAsiaTheme="minorEastAsia"/>
          <w:lang w:eastAsia="zh-CN"/>
        </w:rPr>
        <w:t>Furthermore, a</w:t>
      </w:r>
      <w:r w:rsidR="00B12FCE" w:rsidRPr="000D669B">
        <w:rPr>
          <w:rFonts w:eastAsiaTheme="minorEastAsia"/>
          <w:lang w:eastAsia="zh-CN"/>
        </w:rPr>
        <w:t xml:space="preserve">dding </w:t>
      </w:r>
      <w:r w:rsidR="00A045D1" w:rsidRPr="000D669B">
        <w:rPr>
          <w:rFonts w:eastAsiaTheme="minorEastAsia"/>
          <w:lang w:eastAsia="zh-CN"/>
        </w:rPr>
        <w:t xml:space="preserve">RS symbols can also improve the power of maximum peaks to obtain better RSTD accuracy. </w:t>
      </w:r>
      <w:r w:rsidR="000A224D">
        <w:rPr>
          <w:rFonts w:eastAsiaTheme="minorEastAsia"/>
          <w:lang w:eastAsia="zh-CN"/>
        </w:rPr>
        <w:t>Similar to LTE PRS design</w:t>
      </w:r>
      <w:r w:rsidR="00A045D1" w:rsidRPr="000D669B">
        <w:rPr>
          <w:rFonts w:eastAsiaTheme="minorEastAsia"/>
          <w:lang w:eastAsia="zh-CN"/>
        </w:rPr>
        <w:t xml:space="preserve">, we </w:t>
      </w:r>
      <w:r w:rsidR="000A224D">
        <w:rPr>
          <w:rFonts w:eastAsiaTheme="minorEastAsia"/>
          <w:lang w:eastAsia="zh-CN"/>
        </w:rPr>
        <w:t xml:space="preserve">think diagonal RS </w:t>
      </w:r>
      <w:r w:rsidR="00A045D1" w:rsidRPr="000D669B">
        <w:rPr>
          <w:rFonts w:eastAsiaTheme="minorEastAsia"/>
          <w:lang w:eastAsia="zh-CN"/>
        </w:rPr>
        <w:t xml:space="preserve">pattern </w:t>
      </w:r>
      <w:r w:rsidR="000A224D">
        <w:rPr>
          <w:rFonts w:eastAsiaTheme="minorEastAsia"/>
          <w:lang w:eastAsia="zh-CN"/>
        </w:rPr>
        <w:t>is a good choice for NR DL PRS</w:t>
      </w:r>
      <w:r w:rsidR="00A045D1" w:rsidRPr="000D669B">
        <w:rPr>
          <w:rFonts w:eastAsiaTheme="minorEastAsia"/>
          <w:lang w:eastAsia="zh-CN"/>
        </w:rPr>
        <w:t xml:space="preserve">. </w:t>
      </w:r>
    </w:p>
    <w:p w:rsidR="000A224D" w:rsidRPr="000D669B" w:rsidRDefault="000A224D" w:rsidP="000A224D">
      <w:pPr>
        <w:pStyle w:val="BodyText"/>
        <w:spacing w:line="260" w:lineRule="exact"/>
        <w:rPr>
          <w:rFonts w:eastAsiaTheme="minorEastAsia"/>
          <w:lang w:eastAsia="zh-CN"/>
        </w:rPr>
      </w:pPr>
      <w:r>
        <w:rPr>
          <w:rFonts w:eastAsiaTheme="minorEastAsia"/>
          <w:lang w:eastAsia="zh-CN"/>
        </w:rPr>
        <w:t>Fig. 1 illustrates</w:t>
      </w:r>
      <w:r w:rsidR="00B12FCE" w:rsidRPr="000D669B">
        <w:rPr>
          <w:rFonts w:eastAsiaTheme="minorEastAsia"/>
          <w:lang w:eastAsia="zh-CN"/>
        </w:rPr>
        <w:t xml:space="preserve"> a diagonal pattern with 11 symbols and a comb-6 str</w:t>
      </w:r>
      <w:r w:rsidR="003861B5" w:rsidRPr="000D669B">
        <w:rPr>
          <w:rFonts w:eastAsiaTheme="minorEastAsia"/>
          <w:lang w:eastAsia="zh-CN"/>
        </w:rPr>
        <w:t>ucture which supports FDM of PRSs from 6 cells</w:t>
      </w:r>
      <w:r w:rsidR="00AC209C">
        <w:rPr>
          <w:rFonts w:eastAsiaTheme="minorEastAsia"/>
          <w:lang w:eastAsia="zh-CN"/>
        </w:rPr>
        <w:t xml:space="preserve"> where each cell (TRP) can be configured with distinct staggered PRS pattern</w:t>
      </w:r>
      <w:r w:rsidR="003861B5" w:rsidRPr="000D669B">
        <w:rPr>
          <w:rFonts w:eastAsiaTheme="minorEastAsia"/>
          <w:lang w:eastAsia="zh-CN"/>
        </w:rPr>
        <w:t xml:space="preserve">. </w:t>
      </w:r>
      <w:r w:rsidR="00B12FCE" w:rsidRPr="000D669B">
        <w:rPr>
          <w:rFonts w:eastAsiaTheme="minorEastAsia"/>
          <w:lang w:eastAsia="zh-CN"/>
        </w:rPr>
        <w:t>It</w:t>
      </w:r>
      <w:r w:rsidR="003861B5" w:rsidRPr="000D669B">
        <w:rPr>
          <w:rFonts w:eastAsiaTheme="minorEastAsia"/>
          <w:lang w:eastAsia="zh-CN"/>
        </w:rPr>
        <w:t xml:space="preserve"> </w:t>
      </w:r>
      <w:r w:rsidR="00A045D1" w:rsidRPr="000D669B">
        <w:rPr>
          <w:rFonts w:eastAsiaTheme="minorEastAsia"/>
          <w:lang w:eastAsia="zh-CN"/>
        </w:rPr>
        <w:t xml:space="preserve">can be used for </w:t>
      </w:r>
      <w:r>
        <w:rPr>
          <w:rFonts w:eastAsiaTheme="minorEastAsia"/>
          <w:lang w:eastAsia="zh-CN"/>
        </w:rPr>
        <w:t>DL</w:t>
      </w:r>
      <w:r w:rsidR="00A045D1" w:rsidRPr="000D669B">
        <w:rPr>
          <w:rFonts w:eastAsiaTheme="minorEastAsia"/>
          <w:lang w:eastAsia="zh-CN"/>
        </w:rPr>
        <w:t xml:space="preserve"> PRS</w:t>
      </w:r>
      <w:r w:rsidR="009531B4" w:rsidRPr="000D669B">
        <w:rPr>
          <w:rFonts w:eastAsiaTheme="minorEastAsia"/>
          <w:lang w:eastAsia="zh-CN"/>
        </w:rPr>
        <w:t xml:space="preserve"> at least for FR1</w:t>
      </w:r>
      <w:r w:rsidR="00A045D1" w:rsidRPr="000D669B">
        <w:rPr>
          <w:rFonts w:eastAsiaTheme="minorEastAsia"/>
          <w:lang w:eastAsia="zh-CN"/>
        </w:rPr>
        <w:t xml:space="preserve">. </w:t>
      </w:r>
      <w:r>
        <w:rPr>
          <w:rFonts w:eastAsiaTheme="minorEastAsia"/>
          <w:lang w:eastAsia="zh-CN"/>
        </w:rPr>
        <w:t xml:space="preserve">For FR2, </w:t>
      </w:r>
      <w:r w:rsidR="00A045D1" w:rsidRPr="000D669B">
        <w:rPr>
          <w:rFonts w:eastAsiaTheme="minorEastAsia"/>
          <w:lang w:eastAsia="zh-CN"/>
        </w:rPr>
        <w:t xml:space="preserve">considering the multi-beam operation in high frequency, the large time span </w:t>
      </w:r>
      <w:r w:rsidR="000B10CF" w:rsidRPr="000D669B">
        <w:rPr>
          <w:rFonts w:eastAsiaTheme="minorEastAsia"/>
          <w:lang w:eastAsia="zh-CN"/>
        </w:rPr>
        <w:t>of symbols occupied by</w:t>
      </w:r>
      <w:r w:rsidR="00A045D1" w:rsidRPr="000D669B">
        <w:rPr>
          <w:rFonts w:eastAsiaTheme="minorEastAsia"/>
          <w:lang w:eastAsia="zh-CN"/>
        </w:rPr>
        <w:t xml:space="preserve"> PRS </w:t>
      </w:r>
      <w:r w:rsidR="000B10CF" w:rsidRPr="000D669B">
        <w:rPr>
          <w:rFonts w:eastAsiaTheme="minorEastAsia"/>
          <w:lang w:eastAsia="zh-CN"/>
        </w:rPr>
        <w:t xml:space="preserve">may </w:t>
      </w:r>
      <w:r>
        <w:rPr>
          <w:rFonts w:eastAsiaTheme="minorEastAsia"/>
          <w:lang w:eastAsia="zh-CN"/>
        </w:rPr>
        <w:t xml:space="preserve">need to </w:t>
      </w:r>
      <w:r w:rsidR="000B10CF" w:rsidRPr="000D669B">
        <w:rPr>
          <w:rFonts w:eastAsiaTheme="minorEastAsia"/>
          <w:lang w:eastAsia="zh-CN"/>
        </w:rPr>
        <w:t xml:space="preserve">be </w:t>
      </w:r>
      <w:r>
        <w:rPr>
          <w:rFonts w:eastAsiaTheme="minorEastAsia"/>
          <w:lang w:eastAsia="zh-CN"/>
        </w:rPr>
        <w:t>limited</w:t>
      </w:r>
      <w:r w:rsidR="000B10CF" w:rsidRPr="000D669B">
        <w:rPr>
          <w:rFonts w:eastAsiaTheme="minorEastAsia"/>
          <w:lang w:eastAsia="zh-CN"/>
        </w:rPr>
        <w:t xml:space="preserve"> to </w:t>
      </w:r>
      <w:r>
        <w:rPr>
          <w:rFonts w:eastAsiaTheme="minorEastAsia"/>
          <w:lang w:eastAsia="zh-CN"/>
        </w:rPr>
        <w:t>reduce</w:t>
      </w:r>
      <w:r w:rsidR="000B10CF" w:rsidRPr="000D669B">
        <w:rPr>
          <w:rFonts w:eastAsiaTheme="minorEastAsia"/>
          <w:lang w:eastAsia="zh-CN"/>
        </w:rPr>
        <w:t xml:space="preserve"> time duration because of </w:t>
      </w:r>
      <w:r w:rsidR="00B2173A" w:rsidRPr="000D669B">
        <w:rPr>
          <w:rFonts w:eastAsiaTheme="minorEastAsia"/>
          <w:lang w:eastAsia="zh-CN"/>
        </w:rPr>
        <w:t>large</w:t>
      </w:r>
      <w:r w:rsidR="000B10CF" w:rsidRPr="000D669B">
        <w:rPr>
          <w:rFonts w:eastAsiaTheme="minorEastAsia"/>
          <w:lang w:eastAsia="zh-CN"/>
        </w:rPr>
        <w:t xml:space="preserve"> time overhead. </w:t>
      </w:r>
      <w:proofErr w:type="gramStart"/>
      <w:r w:rsidR="00B2173A" w:rsidRPr="000D669B">
        <w:rPr>
          <w:rFonts w:eastAsiaTheme="minorEastAsia"/>
          <w:lang w:eastAsia="zh-CN"/>
        </w:rPr>
        <w:t xml:space="preserve">So </w:t>
      </w:r>
      <w:r>
        <w:rPr>
          <w:rFonts w:eastAsiaTheme="minorEastAsia"/>
          <w:lang w:eastAsia="zh-CN"/>
        </w:rPr>
        <w:t>PRS</w:t>
      </w:r>
      <w:r w:rsidR="00A045D1" w:rsidRPr="000D669B">
        <w:rPr>
          <w:rFonts w:eastAsiaTheme="minorEastAsia"/>
          <w:lang w:eastAsia="zh-CN"/>
        </w:rPr>
        <w:t xml:space="preserve"> patterns with small time spans should be specially designed for multi-beam operation.</w:t>
      </w:r>
      <w:proofErr w:type="gramEnd"/>
      <w:r w:rsidR="00A045D1" w:rsidRPr="000D669B">
        <w:rPr>
          <w:rFonts w:eastAsiaTheme="minorEastAsia"/>
          <w:lang w:eastAsia="zh-CN"/>
        </w:rPr>
        <w:t xml:space="preserve"> To ensure performance, the density of RS can be appropriately increased. </w:t>
      </w:r>
      <w:r>
        <w:rPr>
          <w:rFonts w:eastAsiaTheme="minorEastAsia"/>
          <w:lang w:eastAsia="zh-CN"/>
        </w:rPr>
        <w:t xml:space="preserve">Fig. 2 shows a candidate PRS pattern for </w:t>
      </w:r>
      <w:r w:rsidRPr="000D669B">
        <w:rPr>
          <w:rFonts w:eastAsiaTheme="minorEastAsia"/>
          <w:lang w:eastAsia="zh-CN"/>
        </w:rPr>
        <w:t>multi-beam operation</w:t>
      </w:r>
      <w:r w:rsidR="00A045D1" w:rsidRPr="000D669B">
        <w:rPr>
          <w:rFonts w:eastAsiaTheme="minorEastAsia"/>
          <w:lang w:eastAsia="zh-CN"/>
        </w:rPr>
        <w:t>.</w:t>
      </w:r>
      <w:r w:rsidR="00B2173A" w:rsidRPr="000D669B">
        <w:rPr>
          <w:rFonts w:eastAsiaTheme="minorEastAsia"/>
          <w:lang w:eastAsia="zh-CN"/>
        </w:rPr>
        <w:t xml:space="preserve"> </w:t>
      </w:r>
    </w:p>
    <w:p w:rsidR="00F355D5" w:rsidRPr="000D669B" w:rsidRDefault="000A224D" w:rsidP="000A224D">
      <w:pPr>
        <w:pStyle w:val="BodyText"/>
        <w:spacing w:line="360" w:lineRule="auto"/>
        <w:ind w:firstLineChars="50" w:firstLine="100"/>
        <w:jc w:val="center"/>
        <w:rPr>
          <w:rFonts w:eastAsiaTheme="minorEastAsia"/>
          <w:lang w:eastAsia="zh-CN"/>
        </w:rPr>
      </w:pPr>
      <w:r w:rsidRPr="000D669B">
        <w:object w:dxaOrig="6055" w:dyaOrig="5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75pt;height:134.8pt" o:ole="">
            <v:imagedata r:id="rId10" o:title=""/>
          </v:shape>
          <o:OLEObject Type="Embed" ProgID="Visio.Drawing.11" ShapeID="_x0000_i1025" DrawAspect="Content" ObjectID="_1611738421" r:id="rId11"/>
        </w:object>
      </w:r>
      <w:r w:rsidR="00F355D5" w:rsidRPr="000D669B">
        <w:rPr>
          <w:rFonts w:eastAsiaTheme="minorEastAsia"/>
          <w:lang w:eastAsia="zh-CN"/>
        </w:rPr>
        <w:t xml:space="preserve">              </w:t>
      </w:r>
      <w:r w:rsidRPr="000D669B">
        <w:object w:dxaOrig="6054" w:dyaOrig="5034">
          <v:shape id="_x0000_i1026" type="#_x0000_t75" style="width:164.75pt;height:134.8pt" o:ole="">
            <v:imagedata r:id="rId12" o:title=""/>
          </v:shape>
          <o:OLEObject Type="Embed" ProgID="Visio.Drawing.11" ShapeID="_x0000_i1026" DrawAspect="Content" ObjectID="_1611738422" r:id="rId13"/>
        </w:object>
      </w:r>
    </w:p>
    <w:p w:rsidR="00F355D5" w:rsidRPr="000D669B" w:rsidRDefault="00F355D5" w:rsidP="000A224D">
      <w:pPr>
        <w:pStyle w:val="BodyText"/>
        <w:ind w:firstLineChars="196" w:firstLine="394"/>
        <w:jc w:val="center"/>
        <w:rPr>
          <w:rFonts w:eastAsiaTheme="minorEastAsia"/>
          <w:lang w:eastAsia="zh-CN"/>
        </w:rPr>
      </w:pPr>
      <w:r w:rsidRPr="000D669B">
        <w:rPr>
          <w:b/>
        </w:rPr>
        <w:t>Fig</w:t>
      </w:r>
      <w:r w:rsidR="00550337" w:rsidRPr="000D669B">
        <w:rPr>
          <w:rFonts w:eastAsiaTheme="minorEastAsia"/>
          <w:b/>
          <w:lang w:eastAsia="zh-CN"/>
        </w:rPr>
        <w:t>.</w:t>
      </w:r>
      <w:r w:rsidRPr="000D669B">
        <w:rPr>
          <w:rFonts w:eastAsiaTheme="minorEastAsia"/>
          <w:b/>
          <w:lang w:eastAsia="zh-CN"/>
        </w:rPr>
        <w:t xml:space="preserve">1 </w:t>
      </w:r>
      <w:r w:rsidRPr="000D669B">
        <w:rPr>
          <w:rFonts w:eastAsiaTheme="minorEastAsia"/>
          <w:lang w:eastAsia="zh-CN"/>
        </w:rPr>
        <w:t xml:space="preserve">a candidate pattern for </w:t>
      </w:r>
      <w:r w:rsidR="000A224D">
        <w:rPr>
          <w:rFonts w:eastAsiaTheme="minorEastAsia"/>
          <w:lang w:eastAsia="zh-CN"/>
        </w:rPr>
        <w:t>DL</w:t>
      </w:r>
      <w:r w:rsidRPr="000D669B">
        <w:rPr>
          <w:rFonts w:eastAsiaTheme="minorEastAsia"/>
          <w:lang w:eastAsia="zh-CN"/>
        </w:rPr>
        <w:t xml:space="preserve"> PRS             </w:t>
      </w:r>
      <w:r w:rsidR="00550337" w:rsidRPr="000D669B">
        <w:rPr>
          <w:rFonts w:eastAsiaTheme="minorEastAsia"/>
          <w:lang w:eastAsia="zh-CN"/>
        </w:rPr>
        <w:t xml:space="preserve">         </w:t>
      </w:r>
      <w:r w:rsidRPr="000D669B">
        <w:rPr>
          <w:b/>
        </w:rPr>
        <w:t>Fig</w:t>
      </w:r>
      <w:r w:rsidR="00550337" w:rsidRPr="000D669B">
        <w:rPr>
          <w:rFonts w:eastAsiaTheme="minorEastAsia"/>
          <w:b/>
          <w:lang w:eastAsia="zh-CN"/>
        </w:rPr>
        <w:t>.</w:t>
      </w:r>
      <w:r w:rsidRPr="000D669B">
        <w:rPr>
          <w:rFonts w:eastAsiaTheme="minorEastAsia"/>
          <w:b/>
          <w:lang w:eastAsia="zh-CN"/>
        </w:rPr>
        <w:t xml:space="preserve">2 </w:t>
      </w:r>
      <w:r w:rsidRPr="000D669B">
        <w:rPr>
          <w:rFonts w:eastAsiaTheme="minorEastAsia"/>
          <w:lang w:eastAsia="zh-CN"/>
        </w:rPr>
        <w:t>a candidate pattern for multi-beam operation</w:t>
      </w:r>
    </w:p>
    <w:p w:rsidR="0046050B" w:rsidRDefault="0046050B" w:rsidP="0046050B">
      <w:pPr>
        <w:pStyle w:val="BodyText"/>
        <w:spacing w:line="240" w:lineRule="exact"/>
        <w:rPr>
          <w:rFonts w:eastAsiaTheme="minorEastAsia"/>
          <w:lang w:eastAsia="zh-CN"/>
        </w:rPr>
      </w:pPr>
      <w:r w:rsidRPr="000D669B">
        <w:rPr>
          <w:rFonts w:eastAsiaTheme="minorEastAsia"/>
          <w:lang w:eastAsia="zh-CN"/>
        </w:rPr>
        <w:t xml:space="preserve">In contrast with LTE, it is hard to define a </w:t>
      </w:r>
      <w:r>
        <w:rPr>
          <w:rFonts w:eastAsiaTheme="minorEastAsia"/>
          <w:lang w:eastAsia="zh-CN"/>
        </w:rPr>
        <w:t>single</w:t>
      </w:r>
      <w:r w:rsidRPr="000D669B">
        <w:rPr>
          <w:rFonts w:eastAsiaTheme="minorEastAsia"/>
          <w:lang w:eastAsia="zh-CN"/>
        </w:rPr>
        <w:t xml:space="preserve"> pattern satisfying all cases in NR. One way is to define a basic pattern firstly, and then truncate the pattern according to different scenarios. PRS pattern design should also consider </w:t>
      </w:r>
      <w:r>
        <w:rPr>
          <w:rFonts w:eastAsiaTheme="minorEastAsia"/>
          <w:lang w:eastAsia="zh-CN"/>
        </w:rPr>
        <w:t xml:space="preserve">different </w:t>
      </w:r>
      <w:r w:rsidRPr="000D669B">
        <w:rPr>
          <w:rFonts w:eastAsiaTheme="minorEastAsia"/>
          <w:lang w:eastAsia="zh-CN"/>
        </w:rPr>
        <w:t xml:space="preserve">positioning </w:t>
      </w:r>
      <w:r>
        <w:rPr>
          <w:rFonts w:eastAsiaTheme="minorEastAsia"/>
          <w:lang w:eastAsia="zh-CN"/>
        </w:rPr>
        <w:t xml:space="preserve">accuracy </w:t>
      </w:r>
      <w:r w:rsidRPr="000D669B">
        <w:rPr>
          <w:rFonts w:eastAsiaTheme="minorEastAsia"/>
          <w:lang w:eastAsia="zh-CN"/>
        </w:rPr>
        <w:t xml:space="preserve">requirements and be flexible enough to satisfy </w:t>
      </w:r>
      <w:r>
        <w:rPr>
          <w:rFonts w:eastAsiaTheme="minorEastAsia"/>
          <w:lang w:eastAsia="zh-CN"/>
        </w:rPr>
        <w:t>them</w:t>
      </w:r>
      <w:r w:rsidRPr="000D669B">
        <w:rPr>
          <w:rFonts w:eastAsiaTheme="minorEastAsia"/>
          <w:lang w:eastAsia="zh-CN"/>
        </w:rPr>
        <w:t xml:space="preserve">. In the scenarios </w:t>
      </w:r>
      <w:r w:rsidRPr="000D669B">
        <w:rPr>
          <w:rFonts w:eastAsiaTheme="minorEastAsia"/>
          <w:lang w:eastAsia="zh-CN"/>
        </w:rPr>
        <w:lastRenderedPageBreak/>
        <w:t xml:space="preserve">where performance requirements are not </w:t>
      </w:r>
      <w:r w:rsidRPr="000D669B">
        <w:t>stringent</w:t>
      </w:r>
      <w:r w:rsidRPr="000D669B">
        <w:rPr>
          <w:rFonts w:eastAsiaTheme="minorEastAsia"/>
          <w:lang w:eastAsia="zh-CN"/>
        </w:rPr>
        <w:t>, the PRS pattern design with less overhead could be adopted. While in some other high</w:t>
      </w:r>
      <w:r>
        <w:rPr>
          <w:rFonts w:eastAsiaTheme="minorEastAsia"/>
          <w:lang w:eastAsia="zh-CN"/>
        </w:rPr>
        <w:t xml:space="preserve"> </w:t>
      </w:r>
      <w:r w:rsidRPr="000D669B">
        <w:rPr>
          <w:rFonts w:eastAsiaTheme="minorEastAsia"/>
          <w:lang w:eastAsia="zh-CN"/>
        </w:rPr>
        <w:t xml:space="preserve">accuracy scenarios, the pattern with large overhead should be considered. </w:t>
      </w:r>
    </w:p>
    <w:p w:rsidR="00F355D5" w:rsidRPr="000D669B" w:rsidRDefault="00F355D5" w:rsidP="000A224D">
      <w:pPr>
        <w:pStyle w:val="BodyText"/>
        <w:rPr>
          <w:rFonts w:eastAsia="SimSun"/>
          <w:b/>
          <w:i/>
          <w:szCs w:val="20"/>
          <w:lang w:eastAsia="zh-CN"/>
        </w:rPr>
      </w:pPr>
      <w:bookmarkStart w:id="7" w:name="Pro2"/>
      <w:r w:rsidRPr="000D669B">
        <w:rPr>
          <w:rFonts w:eastAsia="SimSun"/>
          <w:b/>
          <w:i/>
          <w:szCs w:val="20"/>
          <w:lang w:eastAsia="zh-CN"/>
        </w:rPr>
        <w:t xml:space="preserve">Proposal </w:t>
      </w:r>
      <w:r w:rsidR="00865407">
        <w:rPr>
          <w:rFonts w:eastAsia="SimSun"/>
          <w:b/>
          <w:i/>
          <w:szCs w:val="20"/>
          <w:lang w:eastAsia="zh-CN"/>
        </w:rPr>
        <w:fldChar w:fldCharType="begin"/>
      </w:r>
      <w:r w:rsidR="0053207D">
        <w:rPr>
          <w:rFonts w:eastAsia="SimSun"/>
          <w:b/>
          <w:i/>
          <w:szCs w:val="20"/>
          <w:lang w:eastAsia="zh-CN"/>
        </w:rPr>
        <w:instrText xml:space="preserve"> SEQ Proposal \* ARABIC </w:instrText>
      </w:r>
      <w:r w:rsidR="00865407">
        <w:rPr>
          <w:rFonts w:eastAsia="SimSun"/>
          <w:b/>
          <w:i/>
          <w:szCs w:val="20"/>
          <w:lang w:eastAsia="zh-CN"/>
        </w:rPr>
        <w:fldChar w:fldCharType="separate"/>
      </w:r>
      <w:r w:rsidR="0053207D">
        <w:rPr>
          <w:rFonts w:eastAsia="SimSun"/>
          <w:b/>
          <w:i/>
          <w:noProof/>
          <w:szCs w:val="20"/>
          <w:lang w:eastAsia="zh-CN"/>
        </w:rPr>
        <w:t>2</w:t>
      </w:r>
      <w:r w:rsidR="00865407">
        <w:rPr>
          <w:rFonts w:eastAsia="SimSun"/>
          <w:b/>
          <w:i/>
          <w:szCs w:val="20"/>
          <w:lang w:eastAsia="zh-CN"/>
        </w:rPr>
        <w:fldChar w:fldCharType="end"/>
      </w:r>
      <w:r w:rsidRPr="000D669B">
        <w:rPr>
          <w:rFonts w:eastAsia="SimSun"/>
          <w:b/>
          <w:i/>
          <w:szCs w:val="20"/>
          <w:lang w:eastAsia="zh-CN"/>
        </w:rPr>
        <w:t xml:space="preserve">: </w:t>
      </w:r>
      <w:r w:rsidR="00F7222D" w:rsidRPr="000D669B">
        <w:rPr>
          <w:rFonts w:eastAsia="SimSun"/>
          <w:b/>
          <w:i/>
          <w:szCs w:val="20"/>
          <w:lang w:eastAsia="zh-CN"/>
        </w:rPr>
        <w:t>Multiple</w:t>
      </w:r>
      <w:r w:rsidRPr="000D669B">
        <w:rPr>
          <w:rFonts w:eastAsia="SimSun"/>
          <w:b/>
          <w:i/>
          <w:szCs w:val="20"/>
          <w:lang w:eastAsia="zh-CN"/>
        </w:rPr>
        <w:t xml:space="preserve"> </w:t>
      </w:r>
      <w:r w:rsidR="000A224D">
        <w:rPr>
          <w:rFonts w:eastAsiaTheme="minorEastAsia"/>
          <w:b/>
          <w:i/>
          <w:szCs w:val="20"/>
          <w:lang w:eastAsia="zh-CN"/>
        </w:rPr>
        <w:t>DL</w:t>
      </w:r>
      <w:r w:rsidR="00547A04" w:rsidRPr="000D669B">
        <w:rPr>
          <w:rFonts w:eastAsiaTheme="minorEastAsia"/>
          <w:b/>
          <w:i/>
          <w:szCs w:val="20"/>
          <w:lang w:eastAsia="zh-CN"/>
        </w:rPr>
        <w:t xml:space="preserve"> </w:t>
      </w:r>
      <w:r w:rsidRPr="000D669B">
        <w:rPr>
          <w:rFonts w:eastAsia="SimSun"/>
          <w:b/>
          <w:i/>
          <w:szCs w:val="20"/>
          <w:lang w:eastAsia="zh-CN"/>
        </w:rPr>
        <w:t>PRS pattern</w:t>
      </w:r>
      <w:r w:rsidR="00F7222D" w:rsidRPr="000D669B">
        <w:rPr>
          <w:rFonts w:eastAsia="SimSun"/>
          <w:b/>
          <w:i/>
          <w:szCs w:val="20"/>
          <w:lang w:eastAsia="zh-CN"/>
        </w:rPr>
        <w:t xml:space="preserve">s should be supported for different </w:t>
      </w:r>
      <w:r w:rsidRPr="000D669B">
        <w:rPr>
          <w:rFonts w:eastAsia="SimSun"/>
          <w:b/>
          <w:i/>
          <w:szCs w:val="20"/>
          <w:lang w:eastAsia="zh-CN"/>
        </w:rPr>
        <w:t>case</w:t>
      </w:r>
      <w:r w:rsidR="00F7222D" w:rsidRPr="000D669B">
        <w:rPr>
          <w:rFonts w:eastAsia="SimSun"/>
          <w:b/>
          <w:i/>
          <w:szCs w:val="20"/>
          <w:lang w:eastAsia="zh-CN"/>
        </w:rPr>
        <w:t>s</w:t>
      </w:r>
      <w:r w:rsidRPr="000D669B">
        <w:rPr>
          <w:rFonts w:eastAsia="SimSun"/>
          <w:b/>
          <w:i/>
          <w:szCs w:val="20"/>
          <w:lang w:eastAsia="zh-CN"/>
        </w:rPr>
        <w:t>.</w:t>
      </w:r>
    </w:p>
    <w:bookmarkEnd w:id="7"/>
    <w:p w:rsidR="006C17BD" w:rsidRDefault="006C17BD" w:rsidP="00EA778C">
      <w:pPr>
        <w:pStyle w:val="Heading2"/>
      </w:pPr>
      <w:r>
        <w:t>PRS bandwidth</w:t>
      </w:r>
    </w:p>
    <w:p w:rsidR="008F094B" w:rsidRDefault="006C17BD" w:rsidP="006C17BD">
      <w:pPr>
        <w:pStyle w:val="BodyText"/>
        <w:spacing w:line="260" w:lineRule="exact"/>
        <w:rPr>
          <w:rFonts w:eastAsiaTheme="minorEastAsia"/>
          <w:lang w:eastAsia="zh-CN"/>
        </w:rPr>
      </w:pPr>
      <w:r w:rsidRPr="000D669B">
        <w:rPr>
          <w:rFonts w:eastAsiaTheme="minorEastAsia"/>
          <w:lang w:eastAsia="zh-CN"/>
        </w:rPr>
        <w:t>NR PRS design should consider the operation in low and high frequency band of NR radio-technology. PRS should support scalable bandwidth from 5</w:t>
      </w:r>
      <w:r w:rsidR="008F094B">
        <w:rPr>
          <w:rFonts w:eastAsiaTheme="minorEastAsia"/>
          <w:lang w:eastAsia="zh-CN"/>
        </w:rPr>
        <w:t xml:space="preserve"> </w:t>
      </w:r>
      <w:r w:rsidRPr="000D669B">
        <w:rPr>
          <w:rFonts w:eastAsiaTheme="minorEastAsia"/>
          <w:lang w:eastAsia="zh-CN"/>
        </w:rPr>
        <w:t>MHz to 400</w:t>
      </w:r>
      <w:r w:rsidR="008F094B">
        <w:rPr>
          <w:rFonts w:eastAsiaTheme="minorEastAsia"/>
          <w:lang w:eastAsia="zh-CN"/>
        </w:rPr>
        <w:t xml:space="preserve"> </w:t>
      </w:r>
      <w:proofErr w:type="spellStart"/>
      <w:r w:rsidRPr="000D669B">
        <w:rPr>
          <w:rFonts w:eastAsiaTheme="minorEastAsia"/>
          <w:lang w:eastAsia="zh-CN"/>
        </w:rPr>
        <w:t>MHz</w:t>
      </w:r>
      <w:r w:rsidR="008F094B">
        <w:rPr>
          <w:rFonts w:eastAsiaTheme="minorEastAsia"/>
          <w:lang w:eastAsia="zh-CN"/>
        </w:rPr>
        <w:t>.</w:t>
      </w:r>
      <w:proofErr w:type="spellEnd"/>
      <w:r w:rsidRPr="000D669B">
        <w:rPr>
          <w:rFonts w:eastAsiaTheme="minorEastAsia"/>
          <w:lang w:eastAsia="zh-CN"/>
        </w:rPr>
        <w:t xml:space="preserve"> Large bandwidth can bring good correlation performance and high RSTD resolution. In our </w:t>
      </w:r>
      <w:r w:rsidR="008F094B">
        <w:rPr>
          <w:rFonts w:eastAsiaTheme="minorEastAsia"/>
          <w:lang w:eastAsia="zh-CN"/>
        </w:rPr>
        <w:t>companion contribution [4]</w:t>
      </w:r>
      <w:r w:rsidRPr="000D669B">
        <w:rPr>
          <w:rFonts w:eastAsiaTheme="minorEastAsia"/>
          <w:lang w:eastAsia="zh-CN"/>
        </w:rPr>
        <w:t xml:space="preserve">, it </w:t>
      </w:r>
      <w:r w:rsidR="008F094B">
        <w:rPr>
          <w:rFonts w:eastAsiaTheme="minorEastAsia"/>
          <w:lang w:eastAsia="zh-CN"/>
        </w:rPr>
        <w:t>is observed</w:t>
      </w:r>
      <w:r w:rsidRPr="000D669B">
        <w:rPr>
          <w:rFonts w:eastAsiaTheme="minorEastAsia"/>
          <w:lang w:eastAsia="zh-CN"/>
        </w:rPr>
        <w:t xml:space="preserve"> that using PRS with a 400</w:t>
      </w:r>
      <w:r w:rsidR="008F094B">
        <w:rPr>
          <w:rFonts w:eastAsiaTheme="minorEastAsia"/>
          <w:lang w:eastAsia="zh-CN"/>
        </w:rPr>
        <w:t xml:space="preserve"> </w:t>
      </w:r>
      <w:r w:rsidRPr="000D669B">
        <w:rPr>
          <w:rFonts w:eastAsiaTheme="minorEastAsia"/>
          <w:lang w:eastAsia="zh-CN"/>
        </w:rPr>
        <w:t>MHz bandwidth can meet the stringent requirement of 1</w:t>
      </w:r>
      <w:r w:rsidR="008F094B">
        <w:rPr>
          <w:rFonts w:eastAsiaTheme="minorEastAsia"/>
          <w:lang w:eastAsia="zh-CN"/>
        </w:rPr>
        <w:t xml:space="preserve"> </w:t>
      </w:r>
      <w:r w:rsidRPr="000D669B">
        <w:rPr>
          <w:rFonts w:eastAsiaTheme="minorEastAsia"/>
          <w:lang w:eastAsia="zh-CN"/>
        </w:rPr>
        <w:t xml:space="preserve">m. Therefore we </w:t>
      </w:r>
      <w:r w:rsidR="008F094B">
        <w:rPr>
          <w:rFonts w:eastAsiaTheme="minorEastAsia"/>
          <w:lang w:eastAsia="zh-CN"/>
        </w:rPr>
        <w:t>propose</w:t>
      </w:r>
      <w:r w:rsidRPr="000D669B">
        <w:rPr>
          <w:rFonts w:eastAsiaTheme="minorEastAsia"/>
          <w:lang w:eastAsia="zh-CN"/>
        </w:rPr>
        <w:t xml:space="preserve"> that the bandwidth of NR PRS </w:t>
      </w:r>
      <w:r w:rsidR="008F094B">
        <w:rPr>
          <w:rFonts w:eastAsiaTheme="minorEastAsia"/>
          <w:lang w:eastAsia="zh-CN"/>
        </w:rPr>
        <w:t>should</w:t>
      </w:r>
      <w:r w:rsidRPr="000D669B">
        <w:rPr>
          <w:rFonts w:eastAsiaTheme="minorEastAsia"/>
          <w:lang w:eastAsia="zh-CN"/>
        </w:rPr>
        <w:t xml:space="preserve"> not </w:t>
      </w:r>
      <w:r w:rsidR="008F094B">
        <w:rPr>
          <w:rFonts w:eastAsiaTheme="minorEastAsia"/>
          <w:lang w:eastAsia="zh-CN"/>
        </w:rPr>
        <w:t xml:space="preserve">be </w:t>
      </w:r>
      <w:r w:rsidRPr="000D669B">
        <w:rPr>
          <w:rFonts w:eastAsiaTheme="minorEastAsia"/>
          <w:lang w:eastAsia="zh-CN"/>
        </w:rPr>
        <w:t xml:space="preserve">limited to the active BWP. </w:t>
      </w:r>
    </w:p>
    <w:p w:rsidR="008F094B" w:rsidRDefault="008F094B" w:rsidP="006C17BD">
      <w:pPr>
        <w:pStyle w:val="BodyText"/>
        <w:spacing w:line="260" w:lineRule="exact"/>
        <w:rPr>
          <w:lang w:eastAsia="zh-CN"/>
        </w:rPr>
      </w:pPr>
      <w:r>
        <w:rPr>
          <w:lang w:eastAsia="zh-CN"/>
        </w:rPr>
        <w:t xml:space="preserve">Another reason to configure PRS </w:t>
      </w:r>
      <w:r w:rsidR="00755A5C">
        <w:rPr>
          <w:lang w:eastAsia="zh-CN"/>
        </w:rPr>
        <w:t xml:space="preserve">bandwidth </w:t>
      </w:r>
      <w:r>
        <w:rPr>
          <w:lang w:eastAsia="zh-CN"/>
        </w:rPr>
        <w:t xml:space="preserve">as cell-specific instead of </w:t>
      </w:r>
      <w:r w:rsidR="00755A5C">
        <w:rPr>
          <w:lang w:eastAsia="zh-CN"/>
        </w:rPr>
        <w:t>dependent on UE’s BWP is</w:t>
      </w:r>
      <w:r>
        <w:rPr>
          <w:lang w:eastAsia="zh-CN"/>
        </w:rPr>
        <w:t xml:space="preserve"> that the </w:t>
      </w:r>
      <w:r w:rsidR="00AC209C">
        <w:rPr>
          <w:lang w:eastAsia="zh-CN"/>
        </w:rPr>
        <w:t>location</w:t>
      </w:r>
      <w:r w:rsidR="00755A5C">
        <w:rPr>
          <w:lang w:eastAsia="zh-CN"/>
        </w:rPr>
        <w:t xml:space="preserve"> server (</w:t>
      </w:r>
      <w:r w:rsidR="00AC209C">
        <w:rPr>
          <w:lang w:eastAsia="zh-CN"/>
        </w:rPr>
        <w:t>i.e</w:t>
      </w:r>
      <w:r w:rsidR="00755A5C">
        <w:rPr>
          <w:lang w:eastAsia="zh-CN"/>
        </w:rPr>
        <w:t xml:space="preserve">., </w:t>
      </w:r>
      <w:r w:rsidR="00AC209C" w:rsidRPr="00E075AF">
        <w:rPr>
          <w:noProof/>
          <w:lang w:eastAsia="zh-CN"/>
        </w:rPr>
        <w:t>location</w:t>
      </w:r>
      <w:r w:rsidR="00AC209C" w:rsidRPr="00320090">
        <w:rPr>
          <w:lang w:eastAsia="zh-CN"/>
        </w:rPr>
        <w:t xml:space="preserve"> management function </w:t>
      </w:r>
      <w:r w:rsidR="00755A5C">
        <w:rPr>
          <w:lang w:eastAsia="zh-CN"/>
        </w:rPr>
        <w:t>LMF)</w:t>
      </w:r>
      <w:r>
        <w:rPr>
          <w:lang w:eastAsia="zh-CN"/>
        </w:rPr>
        <w:t xml:space="preserve"> </w:t>
      </w:r>
      <w:r w:rsidR="00755A5C">
        <w:rPr>
          <w:lang w:eastAsia="zh-CN"/>
        </w:rPr>
        <w:t xml:space="preserve">and neighboring cells </w:t>
      </w:r>
      <w:r>
        <w:rPr>
          <w:lang w:eastAsia="zh-CN"/>
        </w:rPr>
        <w:t xml:space="preserve">do not </w:t>
      </w:r>
      <w:r w:rsidR="00755A5C">
        <w:rPr>
          <w:lang w:eastAsia="zh-CN"/>
        </w:rPr>
        <w:t>need to know</w:t>
      </w:r>
      <w:r>
        <w:rPr>
          <w:lang w:eastAsia="zh-CN"/>
        </w:rPr>
        <w:t xml:space="preserve"> the UE’s BWP specific parameters </w:t>
      </w:r>
      <w:r>
        <w:rPr>
          <w:rFonts w:hint="eastAsia"/>
          <w:lang w:eastAsia="zh-CN"/>
        </w:rPr>
        <w:t>in the serving cell</w:t>
      </w:r>
      <w:r w:rsidR="00755A5C">
        <w:rPr>
          <w:lang w:eastAsia="zh-CN"/>
        </w:rPr>
        <w:t>.</w:t>
      </w:r>
    </w:p>
    <w:p w:rsidR="006C17BD" w:rsidRPr="000D669B" w:rsidRDefault="00755A5C" w:rsidP="006C17BD">
      <w:pPr>
        <w:pStyle w:val="BodyText"/>
        <w:spacing w:line="260" w:lineRule="exact"/>
        <w:rPr>
          <w:rFonts w:eastAsiaTheme="minorEastAsia"/>
          <w:lang w:eastAsia="zh-CN"/>
        </w:rPr>
      </w:pPr>
      <w:r>
        <w:rPr>
          <w:rFonts w:eastAsiaTheme="minorEastAsia"/>
          <w:lang w:eastAsia="zh-CN"/>
        </w:rPr>
        <w:t>When PRS bandwidth is larger than UE’s active BWP</w:t>
      </w:r>
      <w:r w:rsidR="006C17BD" w:rsidRPr="000D669B">
        <w:rPr>
          <w:rFonts w:eastAsiaTheme="minorEastAsia"/>
          <w:lang w:eastAsia="zh-CN"/>
        </w:rPr>
        <w:t xml:space="preserve">, UE </w:t>
      </w:r>
      <w:r>
        <w:rPr>
          <w:rFonts w:eastAsiaTheme="minorEastAsia"/>
          <w:lang w:eastAsia="zh-CN"/>
        </w:rPr>
        <w:t>can</w:t>
      </w:r>
      <w:r w:rsidR="006C17BD" w:rsidRPr="000D669B">
        <w:rPr>
          <w:rFonts w:eastAsiaTheme="minorEastAsia"/>
          <w:lang w:eastAsia="zh-CN"/>
        </w:rPr>
        <w:t xml:space="preserve"> measure PRS on inactive BWP through measurement gap.</w:t>
      </w:r>
    </w:p>
    <w:p w:rsidR="006C17BD" w:rsidRPr="000D669B" w:rsidRDefault="006C17BD" w:rsidP="00755A5C">
      <w:pPr>
        <w:pStyle w:val="BodyText"/>
        <w:spacing w:after="0"/>
        <w:rPr>
          <w:rFonts w:eastAsia="SimSun"/>
          <w:b/>
          <w:i/>
          <w:szCs w:val="20"/>
          <w:lang w:eastAsia="zh-CN"/>
        </w:rPr>
      </w:pPr>
      <w:bookmarkStart w:id="8" w:name="Pro3"/>
      <w:r w:rsidRPr="000D669B">
        <w:rPr>
          <w:rFonts w:eastAsia="SimSun"/>
          <w:b/>
          <w:i/>
          <w:szCs w:val="20"/>
          <w:lang w:eastAsia="zh-CN"/>
        </w:rPr>
        <w:t xml:space="preserve">Proposal </w:t>
      </w:r>
      <w:r w:rsidR="00865407">
        <w:rPr>
          <w:rFonts w:eastAsia="SimSun"/>
          <w:b/>
          <w:i/>
          <w:szCs w:val="20"/>
          <w:lang w:eastAsia="zh-CN"/>
        </w:rPr>
        <w:fldChar w:fldCharType="begin"/>
      </w:r>
      <w:r w:rsidR="0053207D">
        <w:rPr>
          <w:rFonts w:eastAsia="SimSun"/>
          <w:b/>
          <w:i/>
          <w:szCs w:val="20"/>
          <w:lang w:eastAsia="zh-CN"/>
        </w:rPr>
        <w:instrText xml:space="preserve"> SEQ Proposal \* ARABIC </w:instrText>
      </w:r>
      <w:r w:rsidR="00865407">
        <w:rPr>
          <w:rFonts w:eastAsia="SimSun"/>
          <w:b/>
          <w:i/>
          <w:szCs w:val="20"/>
          <w:lang w:eastAsia="zh-CN"/>
        </w:rPr>
        <w:fldChar w:fldCharType="separate"/>
      </w:r>
      <w:r w:rsidR="0053207D">
        <w:rPr>
          <w:rFonts w:eastAsia="SimSun"/>
          <w:b/>
          <w:i/>
          <w:noProof/>
          <w:szCs w:val="20"/>
          <w:lang w:eastAsia="zh-CN"/>
        </w:rPr>
        <w:t>3</w:t>
      </w:r>
      <w:r w:rsidR="00865407">
        <w:rPr>
          <w:rFonts w:eastAsia="SimSun"/>
          <w:b/>
          <w:i/>
          <w:szCs w:val="20"/>
          <w:lang w:eastAsia="zh-CN"/>
        </w:rPr>
        <w:fldChar w:fldCharType="end"/>
      </w:r>
      <w:r w:rsidRPr="000D669B">
        <w:rPr>
          <w:rFonts w:eastAsia="SimSun"/>
          <w:b/>
          <w:i/>
          <w:szCs w:val="20"/>
          <w:lang w:eastAsia="zh-CN"/>
        </w:rPr>
        <w:t xml:space="preserve">: </w:t>
      </w:r>
      <w:r w:rsidRPr="000D669B">
        <w:rPr>
          <w:rFonts w:eastAsiaTheme="minorEastAsia"/>
          <w:b/>
          <w:i/>
          <w:lang w:eastAsia="zh-CN"/>
        </w:rPr>
        <w:t xml:space="preserve">The bandwidth of NR </w:t>
      </w:r>
      <w:r w:rsidR="00DA209A">
        <w:rPr>
          <w:rFonts w:eastAsiaTheme="minorEastAsia"/>
          <w:b/>
          <w:i/>
          <w:lang w:eastAsia="zh-CN"/>
        </w:rPr>
        <w:t xml:space="preserve">DL </w:t>
      </w:r>
      <w:r w:rsidRPr="000D669B">
        <w:rPr>
          <w:rFonts w:eastAsiaTheme="minorEastAsia"/>
          <w:b/>
          <w:i/>
          <w:lang w:eastAsia="zh-CN"/>
        </w:rPr>
        <w:t>PRS is not limi</w:t>
      </w:r>
      <w:r w:rsidR="00DA209A">
        <w:rPr>
          <w:rFonts w:eastAsiaTheme="minorEastAsia"/>
          <w:b/>
          <w:i/>
          <w:lang w:eastAsia="zh-CN"/>
        </w:rPr>
        <w:t>ted</w:t>
      </w:r>
      <w:r w:rsidRPr="000D669B">
        <w:rPr>
          <w:rFonts w:eastAsiaTheme="minorEastAsia"/>
          <w:b/>
          <w:i/>
          <w:lang w:eastAsia="zh-CN"/>
        </w:rPr>
        <w:t xml:space="preserve"> to the bandwidth of </w:t>
      </w:r>
      <w:r w:rsidR="00DA209A">
        <w:rPr>
          <w:rFonts w:eastAsiaTheme="minorEastAsia"/>
          <w:b/>
          <w:i/>
          <w:lang w:eastAsia="zh-CN"/>
        </w:rPr>
        <w:t>UE’s</w:t>
      </w:r>
      <w:r w:rsidRPr="000D669B">
        <w:rPr>
          <w:rFonts w:eastAsiaTheme="minorEastAsia"/>
          <w:b/>
          <w:i/>
          <w:lang w:eastAsia="zh-CN"/>
        </w:rPr>
        <w:t xml:space="preserve"> active BWP.</w:t>
      </w:r>
    </w:p>
    <w:p w:rsidR="006C17BD" w:rsidRPr="000D669B" w:rsidRDefault="006C17BD" w:rsidP="00755A5C">
      <w:pPr>
        <w:pStyle w:val="BodyText"/>
        <w:numPr>
          <w:ilvl w:val="1"/>
          <w:numId w:val="7"/>
        </w:numPr>
        <w:spacing w:after="0"/>
        <w:ind w:left="1253" w:hanging="418"/>
        <w:rPr>
          <w:rFonts w:eastAsia="SimSun"/>
          <w:b/>
          <w:i/>
          <w:szCs w:val="20"/>
          <w:lang w:eastAsia="zh-CN"/>
        </w:rPr>
      </w:pPr>
      <w:r w:rsidRPr="000D669B">
        <w:rPr>
          <w:rFonts w:eastAsiaTheme="minorEastAsia"/>
          <w:b/>
          <w:i/>
          <w:lang w:eastAsia="zh-CN"/>
        </w:rPr>
        <w:t xml:space="preserve">Reuse measurement gap when the PRS bandwidth is larger than the bandwidth of </w:t>
      </w:r>
      <w:r w:rsidR="00DA209A">
        <w:rPr>
          <w:rFonts w:eastAsiaTheme="minorEastAsia"/>
          <w:b/>
          <w:i/>
          <w:lang w:eastAsia="zh-CN"/>
        </w:rPr>
        <w:t xml:space="preserve">UE’s </w:t>
      </w:r>
      <w:r w:rsidRPr="000D669B">
        <w:rPr>
          <w:rFonts w:eastAsiaTheme="minorEastAsia"/>
          <w:b/>
          <w:i/>
          <w:lang w:eastAsia="zh-CN"/>
        </w:rPr>
        <w:t>active BWP.</w:t>
      </w:r>
    </w:p>
    <w:bookmarkEnd w:id="8"/>
    <w:p w:rsidR="006C17BD" w:rsidRDefault="006C17BD" w:rsidP="00EA778C">
      <w:pPr>
        <w:pStyle w:val="Heading2"/>
        <w:rPr>
          <w:rFonts w:eastAsiaTheme="minorEastAsia"/>
        </w:rPr>
      </w:pPr>
      <w:r w:rsidRPr="000D669B">
        <w:t>PRS numerology</w:t>
      </w:r>
    </w:p>
    <w:p w:rsidR="006C17BD" w:rsidRPr="00755A5C" w:rsidRDefault="008F094B" w:rsidP="00DA209A">
      <w:pPr>
        <w:spacing w:line="260" w:lineRule="exact"/>
        <w:jc w:val="both"/>
        <w:rPr>
          <w:rFonts w:eastAsiaTheme="minorEastAsia"/>
          <w:szCs w:val="20"/>
          <w:lang w:eastAsia="zh-CN"/>
        </w:rPr>
      </w:pPr>
      <w:r w:rsidRPr="00755A5C">
        <w:rPr>
          <w:rFonts w:eastAsiaTheme="minorEastAsia"/>
          <w:szCs w:val="20"/>
          <w:lang w:eastAsia="zh-CN"/>
        </w:rPr>
        <w:t xml:space="preserve">PRS should support </w:t>
      </w:r>
      <w:r w:rsidR="00755A5C" w:rsidRPr="00755A5C">
        <w:rPr>
          <w:rFonts w:eastAsiaTheme="minorEastAsia"/>
          <w:szCs w:val="20"/>
          <w:lang w:eastAsia="zh-CN"/>
        </w:rPr>
        <w:t>all the numerolog</w:t>
      </w:r>
      <w:r w:rsidR="00DA209A">
        <w:rPr>
          <w:rFonts w:eastAsiaTheme="minorEastAsia"/>
          <w:szCs w:val="20"/>
          <w:lang w:eastAsia="zh-CN"/>
        </w:rPr>
        <w:t>ies</w:t>
      </w:r>
      <w:r w:rsidR="00755A5C" w:rsidRPr="00755A5C">
        <w:rPr>
          <w:rFonts w:eastAsiaTheme="minorEastAsia"/>
          <w:szCs w:val="20"/>
          <w:lang w:eastAsia="zh-CN"/>
        </w:rPr>
        <w:t xml:space="preserve"> supported by NR, i.e., </w:t>
      </w:r>
      <w:r w:rsidRPr="00755A5C">
        <w:rPr>
          <w:rFonts w:eastAsiaTheme="minorEastAsia"/>
          <w:szCs w:val="20"/>
          <w:lang w:eastAsia="zh-CN"/>
        </w:rPr>
        <w:t xml:space="preserve">scalable bandwidth from 5 MHz to 400 MHz, subcarrier spacing from 15 kHz to 240 kHz and carrier frequency below and above 6 GHz. </w:t>
      </w:r>
      <w:r w:rsidR="006C17BD" w:rsidRPr="00755A5C">
        <w:rPr>
          <w:rFonts w:eastAsiaTheme="minorEastAsia"/>
          <w:szCs w:val="20"/>
          <w:lang w:eastAsia="zh-CN"/>
        </w:rPr>
        <w:t>CP is used to eliminate inter</w:t>
      </w:r>
      <w:r w:rsidR="00755A5C">
        <w:rPr>
          <w:rFonts w:eastAsiaTheme="minorEastAsia"/>
          <w:szCs w:val="20"/>
          <w:lang w:eastAsia="zh-CN"/>
        </w:rPr>
        <w:t>-</w:t>
      </w:r>
      <w:r w:rsidR="006C17BD" w:rsidRPr="00755A5C">
        <w:rPr>
          <w:rFonts w:eastAsiaTheme="minorEastAsia"/>
          <w:szCs w:val="20"/>
          <w:lang w:eastAsia="zh-CN"/>
        </w:rPr>
        <w:t xml:space="preserve">symbol interference and the CP length is generally greater than the delay spread of the channel. Table1 </w:t>
      </w:r>
      <w:r w:rsidR="00755A5C">
        <w:rPr>
          <w:rFonts w:eastAsiaTheme="minorEastAsia"/>
          <w:szCs w:val="20"/>
          <w:lang w:eastAsia="zh-CN"/>
        </w:rPr>
        <w:t>list</w:t>
      </w:r>
      <w:r w:rsidR="006C17BD" w:rsidRPr="00755A5C">
        <w:rPr>
          <w:rFonts w:eastAsiaTheme="minorEastAsia"/>
          <w:szCs w:val="20"/>
          <w:lang w:eastAsia="zh-CN"/>
        </w:rPr>
        <w:t>s the CP length in different numerologies</w:t>
      </w:r>
      <w:r w:rsidR="00755A5C">
        <w:rPr>
          <w:rFonts w:eastAsiaTheme="minorEastAsia"/>
          <w:szCs w:val="20"/>
          <w:lang w:eastAsia="zh-CN"/>
        </w:rPr>
        <w:t xml:space="preserve"> supported by NR</w:t>
      </w:r>
      <w:r w:rsidR="006C17BD" w:rsidRPr="00755A5C">
        <w:rPr>
          <w:rFonts w:eastAsiaTheme="minorEastAsia"/>
          <w:szCs w:val="20"/>
          <w:lang w:eastAsia="zh-CN"/>
        </w:rPr>
        <w:t xml:space="preserve">. For 120 kHz subcarrier </w:t>
      </w:r>
      <w:r w:rsidR="00755A5C">
        <w:rPr>
          <w:rFonts w:eastAsiaTheme="minorEastAsia"/>
          <w:szCs w:val="20"/>
          <w:lang w:eastAsia="zh-CN"/>
        </w:rPr>
        <w:t>spacing</w:t>
      </w:r>
      <w:r w:rsidR="006C17BD" w:rsidRPr="00755A5C">
        <w:rPr>
          <w:rFonts w:eastAsiaTheme="minorEastAsia"/>
          <w:szCs w:val="20"/>
          <w:lang w:eastAsia="zh-CN"/>
        </w:rPr>
        <w:t>, the CP length is 0.57</w:t>
      </w:r>
      <w:r w:rsidR="00755A5C">
        <w:rPr>
          <w:rFonts w:eastAsiaTheme="minorEastAsia"/>
          <w:szCs w:val="20"/>
          <w:lang w:eastAsia="zh-CN"/>
        </w:rPr>
        <w:t xml:space="preserve"> </w:t>
      </w:r>
      <w:r w:rsidR="006C17BD" w:rsidRPr="00755A5C">
        <w:rPr>
          <w:rFonts w:eastAsiaTheme="minorEastAsia"/>
          <w:szCs w:val="20"/>
          <w:lang w:eastAsia="zh-CN"/>
        </w:rPr>
        <w:t>us corresponding to a distance of 171</w:t>
      </w:r>
      <w:r w:rsidR="00755A5C">
        <w:rPr>
          <w:rFonts w:eastAsiaTheme="minorEastAsia"/>
          <w:szCs w:val="20"/>
          <w:lang w:eastAsia="zh-CN"/>
        </w:rPr>
        <w:t xml:space="preserve"> </w:t>
      </w:r>
      <w:r w:rsidR="006C17BD" w:rsidRPr="00755A5C">
        <w:rPr>
          <w:rFonts w:eastAsiaTheme="minorEastAsia"/>
          <w:szCs w:val="20"/>
          <w:lang w:eastAsia="zh-CN"/>
        </w:rPr>
        <w:t>m. In some scenarios wh</w:t>
      </w:r>
      <w:r w:rsidR="00755A5C">
        <w:rPr>
          <w:rFonts w:eastAsiaTheme="minorEastAsia"/>
          <w:szCs w:val="20"/>
          <w:lang w:eastAsia="zh-CN"/>
        </w:rPr>
        <w:t>ere</w:t>
      </w:r>
      <w:r w:rsidR="006C17BD" w:rsidRPr="00755A5C">
        <w:rPr>
          <w:rFonts w:eastAsiaTheme="minorEastAsia"/>
          <w:szCs w:val="20"/>
          <w:lang w:eastAsia="zh-CN"/>
        </w:rPr>
        <w:t xml:space="preserve"> </w:t>
      </w:r>
      <w:r w:rsidR="00755A5C">
        <w:rPr>
          <w:rFonts w:eastAsiaTheme="minorEastAsia"/>
          <w:szCs w:val="20"/>
          <w:lang w:eastAsia="zh-CN"/>
        </w:rPr>
        <w:t xml:space="preserve">the </w:t>
      </w:r>
      <w:r w:rsidR="006C17BD" w:rsidRPr="00755A5C">
        <w:rPr>
          <w:rFonts w:eastAsiaTheme="minorEastAsia"/>
          <w:szCs w:val="20"/>
          <w:lang w:eastAsia="zh-CN"/>
        </w:rPr>
        <w:t xml:space="preserve">network configures </w:t>
      </w:r>
      <w:r w:rsidR="00DA209A">
        <w:rPr>
          <w:rFonts w:eastAsiaTheme="minorEastAsia"/>
          <w:szCs w:val="20"/>
          <w:lang w:eastAsia="zh-CN"/>
        </w:rPr>
        <w:t>RPS</w:t>
      </w:r>
      <w:r w:rsidR="006C17BD" w:rsidRPr="00755A5C">
        <w:rPr>
          <w:rFonts w:eastAsiaTheme="minorEastAsia"/>
          <w:szCs w:val="20"/>
          <w:lang w:eastAsia="zh-CN"/>
        </w:rPr>
        <w:t xml:space="preserve"> on the cells far from </w:t>
      </w:r>
      <w:r w:rsidR="00755A5C">
        <w:rPr>
          <w:rFonts w:eastAsiaTheme="minorEastAsia"/>
          <w:szCs w:val="20"/>
          <w:lang w:eastAsia="zh-CN"/>
        </w:rPr>
        <w:t xml:space="preserve">the </w:t>
      </w:r>
      <w:r w:rsidR="006C17BD" w:rsidRPr="00755A5C">
        <w:rPr>
          <w:rFonts w:eastAsiaTheme="minorEastAsia"/>
          <w:szCs w:val="20"/>
          <w:lang w:eastAsia="zh-CN"/>
        </w:rPr>
        <w:t xml:space="preserve">UE, </w:t>
      </w:r>
      <w:r w:rsidR="00DA209A">
        <w:rPr>
          <w:rFonts w:eastAsiaTheme="minorEastAsia"/>
          <w:szCs w:val="20"/>
          <w:lang w:eastAsia="zh-CN"/>
        </w:rPr>
        <w:t>it’s hard to</w:t>
      </w:r>
      <w:r w:rsidR="006C17BD" w:rsidRPr="00755A5C">
        <w:rPr>
          <w:rFonts w:eastAsiaTheme="minorEastAsia"/>
          <w:szCs w:val="20"/>
          <w:lang w:eastAsia="zh-CN"/>
        </w:rPr>
        <w:t xml:space="preserve"> guarantee that RSTD is within the CP length. Thus it is </w:t>
      </w:r>
      <w:r w:rsidR="00DA209A">
        <w:rPr>
          <w:rFonts w:eastAsiaTheme="minorEastAsia"/>
          <w:szCs w:val="20"/>
          <w:lang w:eastAsia="zh-CN"/>
        </w:rPr>
        <w:t>necessary</w:t>
      </w:r>
      <w:r w:rsidR="006C17BD" w:rsidRPr="00755A5C">
        <w:rPr>
          <w:rFonts w:eastAsiaTheme="minorEastAsia"/>
          <w:szCs w:val="20"/>
          <w:lang w:eastAsia="zh-CN"/>
        </w:rPr>
        <w:t xml:space="preserve"> to allow configuration of extended CP for NR </w:t>
      </w:r>
      <w:r w:rsidR="00DA209A">
        <w:rPr>
          <w:rFonts w:eastAsiaTheme="minorEastAsia"/>
          <w:szCs w:val="20"/>
          <w:lang w:eastAsia="zh-CN"/>
        </w:rPr>
        <w:t xml:space="preserve">DL </w:t>
      </w:r>
      <w:r w:rsidR="006C17BD" w:rsidRPr="00755A5C">
        <w:rPr>
          <w:rFonts w:eastAsiaTheme="minorEastAsia"/>
          <w:szCs w:val="20"/>
          <w:lang w:eastAsia="zh-CN"/>
        </w:rPr>
        <w:t>PRS.</w:t>
      </w:r>
    </w:p>
    <w:p w:rsidR="006C17BD" w:rsidRPr="00755A5C" w:rsidRDefault="006C17BD" w:rsidP="006C17BD">
      <w:pPr>
        <w:pStyle w:val="TH"/>
        <w:spacing w:before="0" w:after="0"/>
        <w:ind w:firstLineChars="1209" w:firstLine="2427"/>
        <w:jc w:val="left"/>
        <w:rPr>
          <w:rFonts w:eastAsiaTheme="minorEastAsia"/>
          <w:lang w:val="en-US" w:eastAsia="zh-CN"/>
        </w:rPr>
      </w:pPr>
      <w:r w:rsidRPr="00755A5C">
        <w:rPr>
          <w:rFonts w:eastAsiaTheme="minorEastAsia"/>
          <w:lang w:val="en-US" w:eastAsia="zh-CN"/>
        </w:rPr>
        <w:t xml:space="preserve">Table1 </w:t>
      </w:r>
      <w:r w:rsidRPr="00755A5C">
        <w:rPr>
          <w:lang w:val="en-US" w:eastAsia="zh-CN"/>
        </w:rPr>
        <w:t>Supported transmission numerologies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6C17BD" w:rsidRPr="00755A5C" w:rsidTr="003036DB">
        <w:trPr>
          <w:jc w:val="center"/>
        </w:trPr>
        <w:tc>
          <w:tcPr>
            <w:tcW w:w="1129" w:type="dxa"/>
            <w:shd w:val="clear" w:color="auto" w:fill="auto"/>
            <w:vAlign w:val="center"/>
          </w:tcPr>
          <w:p w:rsidR="006C17BD" w:rsidRPr="00755A5C" w:rsidRDefault="006C17BD" w:rsidP="003036DB">
            <w:pPr>
              <w:pStyle w:val="TAH"/>
              <w:rPr>
                <w:rFonts w:eastAsia="Batang"/>
                <w:sz w:val="20"/>
                <w:lang w:val="en-US"/>
              </w:rPr>
            </w:pPr>
            <w:r w:rsidRPr="00755A5C">
              <w:rPr>
                <w:rFonts w:eastAsia="Batang"/>
                <w:position w:val="-10"/>
                <w:sz w:val="20"/>
                <w:lang w:val="en-US"/>
              </w:rPr>
              <w:object w:dxaOrig="220" w:dyaOrig="240">
                <v:shape id="_x0000_i1027" type="#_x0000_t75" style="width:10.35pt;height:10.35pt" o:ole="">
                  <v:imagedata r:id="rId14" o:title=""/>
                </v:shape>
                <o:OLEObject Type="Embed" ProgID="Equation.3" ShapeID="_x0000_i1027" DrawAspect="Content" ObjectID="_1611738423" r:id="rId15"/>
              </w:object>
            </w:r>
          </w:p>
        </w:tc>
        <w:tc>
          <w:tcPr>
            <w:tcW w:w="1843" w:type="dxa"/>
            <w:shd w:val="clear" w:color="auto" w:fill="auto"/>
            <w:vAlign w:val="center"/>
          </w:tcPr>
          <w:p w:rsidR="006C17BD" w:rsidRPr="00755A5C" w:rsidRDefault="006C17BD" w:rsidP="003036DB">
            <w:pPr>
              <w:pStyle w:val="TAH"/>
              <w:rPr>
                <w:rFonts w:eastAsia="Batang"/>
                <w:sz w:val="20"/>
                <w:lang w:val="en-US"/>
              </w:rPr>
            </w:pPr>
            <w:r w:rsidRPr="00755A5C">
              <w:rPr>
                <w:rFonts w:eastAsia="Batang"/>
                <w:position w:val="-10"/>
                <w:sz w:val="20"/>
                <w:lang w:val="en-US"/>
              </w:rPr>
              <w:object w:dxaOrig="1499" w:dyaOrig="340">
                <v:shape id="_x0000_i1028" type="#_x0000_t75" style="width:76.05pt;height:19pt" o:ole="">
                  <v:imagedata r:id="rId16" o:title=""/>
                </v:shape>
                <o:OLEObject Type="Embed" ProgID="Equation.3" ShapeID="_x0000_i1028" DrawAspect="Content" ObjectID="_1611738424" r:id="rId17"/>
              </w:object>
            </w:r>
          </w:p>
        </w:tc>
        <w:tc>
          <w:tcPr>
            <w:tcW w:w="1843" w:type="dxa"/>
            <w:vAlign w:val="center"/>
          </w:tcPr>
          <w:p w:rsidR="006C17BD" w:rsidRPr="00755A5C" w:rsidRDefault="006C17BD" w:rsidP="003036DB">
            <w:pPr>
              <w:pStyle w:val="TAH"/>
              <w:rPr>
                <w:rFonts w:eastAsia="Batang"/>
                <w:sz w:val="20"/>
                <w:lang w:val="en-US"/>
              </w:rPr>
            </w:pPr>
            <w:r w:rsidRPr="00755A5C">
              <w:rPr>
                <w:rFonts w:eastAsia="Batang"/>
                <w:sz w:val="20"/>
                <w:lang w:val="en-US"/>
              </w:rPr>
              <w:t>Cyclic prefix</w:t>
            </w:r>
          </w:p>
        </w:tc>
      </w:tr>
      <w:tr w:rsidR="006C17BD" w:rsidRPr="00755A5C" w:rsidTr="003036DB">
        <w:trPr>
          <w:jc w:val="center"/>
        </w:trPr>
        <w:tc>
          <w:tcPr>
            <w:tcW w:w="1129" w:type="dxa"/>
            <w:shd w:val="clear" w:color="auto" w:fill="auto"/>
          </w:tcPr>
          <w:p w:rsidR="006C17BD" w:rsidRPr="00755A5C" w:rsidRDefault="006C17BD" w:rsidP="003036DB">
            <w:pPr>
              <w:pStyle w:val="TAC"/>
              <w:rPr>
                <w:rFonts w:eastAsia="Batang"/>
                <w:sz w:val="20"/>
                <w:lang w:val="en-US"/>
              </w:rPr>
            </w:pPr>
            <w:r w:rsidRPr="00755A5C">
              <w:rPr>
                <w:rFonts w:eastAsia="Batang"/>
                <w:sz w:val="20"/>
                <w:lang w:val="en-US"/>
              </w:rPr>
              <w:t>0</w:t>
            </w:r>
          </w:p>
        </w:tc>
        <w:tc>
          <w:tcPr>
            <w:tcW w:w="1843" w:type="dxa"/>
            <w:shd w:val="clear" w:color="auto" w:fill="auto"/>
          </w:tcPr>
          <w:p w:rsidR="006C17BD" w:rsidRPr="00755A5C" w:rsidRDefault="006C17BD" w:rsidP="003036DB">
            <w:pPr>
              <w:pStyle w:val="TAC"/>
              <w:rPr>
                <w:rFonts w:eastAsia="Batang"/>
                <w:sz w:val="20"/>
                <w:lang w:val="en-US"/>
              </w:rPr>
            </w:pPr>
            <w:r w:rsidRPr="00755A5C">
              <w:rPr>
                <w:rFonts w:eastAsia="Batang"/>
                <w:sz w:val="20"/>
                <w:lang w:val="en-US"/>
              </w:rPr>
              <w:t>15</w:t>
            </w:r>
          </w:p>
        </w:tc>
        <w:tc>
          <w:tcPr>
            <w:tcW w:w="1843" w:type="dxa"/>
          </w:tcPr>
          <w:p w:rsidR="006C17BD" w:rsidRPr="00755A5C" w:rsidRDefault="006C17BD" w:rsidP="003036DB">
            <w:pPr>
              <w:pStyle w:val="TAC"/>
              <w:jc w:val="left"/>
              <w:rPr>
                <w:rFonts w:eastAsia="Batang"/>
                <w:sz w:val="20"/>
                <w:lang w:val="en-US"/>
              </w:rPr>
            </w:pPr>
            <w:r w:rsidRPr="00755A5C">
              <w:rPr>
                <w:rFonts w:eastAsia="Batang"/>
                <w:sz w:val="20"/>
                <w:lang w:val="en-US"/>
              </w:rPr>
              <w:t>Normal</w:t>
            </w:r>
          </w:p>
        </w:tc>
      </w:tr>
      <w:tr w:rsidR="006C17BD" w:rsidRPr="00755A5C" w:rsidTr="003036DB">
        <w:trPr>
          <w:jc w:val="center"/>
        </w:trPr>
        <w:tc>
          <w:tcPr>
            <w:tcW w:w="1129" w:type="dxa"/>
            <w:shd w:val="clear" w:color="auto" w:fill="auto"/>
          </w:tcPr>
          <w:p w:rsidR="006C17BD" w:rsidRPr="00755A5C" w:rsidRDefault="006C17BD" w:rsidP="003036DB">
            <w:pPr>
              <w:pStyle w:val="TAC"/>
              <w:rPr>
                <w:rFonts w:eastAsia="Batang"/>
                <w:sz w:val="20"/>
                <w:lang w:val="en-US"/>
              </w:rPr>
            </w:pPr>
            <w:r w:rsidRPr="00755A5C">
              <w:rPr>
                <w:rFonts w:eastAsia="Batang"/>
                <w:sz w:val="20"/>
                <w:lang w:val="en-US"/>
              </w:rPr>
              <w:t>1</w:t>
            </w:r>
          </w:p>
        </w:tc>
        <w:tc>
          <w:tcPr>
            <w:tcW w:w="1843" w:type="dxa"/>
            <w:shd w:val="clear" w:color="auto" w:fill="auto"/>
          </w:tcPr>
          <w:p w:rsidR="006C17BD" w:rsidRPr="00755A5C" w:rsidRDefault="006C17BD" w:rsidP="003036DB">
            <w:pPr>
              <w:pStyle w:val="TAC"/>
              <w:rPr>
                <w:rFonts w:eastAsia="Batang"/>
                <w:sz w:val="20"/>
                <w:lang w:val="en-US"/>
              </w:rPr>
            </w:pPr>
            <w:r w:rsidRPr="00755A5C">
              <w:rPr>
                <w:rFonts w:eastAsia="Batang"/>
                <w:sz w:val="20"/>
                <w:lang w:val="en-US"/>
              </w:rPr>
              <w:t>30</w:t>
            </w:r>
          </w:p>
        </w:tc>
        <w:tc>
          <w:tcPr>
            <w:tcW w:w="1843" w:type="dxa"/>
          </w:tcPr>
          <w:p w:rsidR="006C17BD" w:rsidRPr="00755A5C" w:rsidRDefault="006C17BD" w:rsidP="003036DB">
            <w:pPr>
              <w:pStyle w:val="TAC"/>
              <w:jc w:val="left"/>
              <w:rPr>
                <w:rFonts w:eastAsia="Batang"/>
                <w:sz w:val="20"/>
                <w:lang w:val="en-US"/>
              </w:rPr>
            </w:pPr>
            <w:r w:rsidRPr="00755A5C">
              <w:rPr>
                <w:rFonts w:eastAsia="Batang"/>
                <w:sz w:val="20"/>
                <w:lang w:val="en-US"/>
              </w:rPr>
              <w:t>Normal</w:t>
            </w:r>
          </w:p>
        </w:tc>
      </w:tr>
      <w:tr w:rsidR="006C17BD" w:rsidRPr="00755A5C" w:rsidTr="003036DB">
        <w:trPr>
          <w:jc w:val="center"/>
        </w:trPr>
        <w:tc>
          <w:tcPr>
            <w:tcW w:w="1129" w:type="dxa"/>
            <w:shd w:val="clear" w:color="auto" w:fill="auto"/>
          </w:tcPr>
          <w:p w:rsidR="006C17BD" w:rsidRPr="00755A5C" w:rsidRDefault="006C17BD" w:rsidP="003036DB">
            <w:pPr>
              <w:pStyle w:val="TAC"/>
              <w:rPr>
                <w:rFonts w:eastAsia="Batang"/>
                <w:sz w:val="20"/>
                <w:lang w:val="en-US"/>
              </w:rPr>
            </w:pPr>
            <w:r w:rsidRPr="00755A5C">
              <w:rPr>
                <w:rFonts w:eastAsia="Batang"/>
                <w:sz w:val="20"/>
                <w:lang w:val="en-US"/>
              </w:rPr>
              <w:t>2</w:t>
            </w:r>
          </w:p>
        </w:tc>
        <w:tc>
          <w:tcPr>
            <w:tcW w:w="1843" w:type="dxa"/>
            <w:shd w:val="clear" w:color="auto" w:fill="auto"/>
          </w:tcPr>
          <w:p w:rsidR="006C17BD" w:rsidRPr="00755A5C" w:rsidRDefault="006C17BD" w:rsidP="003036DB">
            <w:pPr>
              <w:pStyle w:val="TAC"/>
              <w:rPr>
                <w:rFonts w:eastAsia="Batang"/>
                <w:sz w:val="20"/>
                <w:lang w:val="en-US"/>
              </w:rPr>
            </w:pPr>
            <w:r w:rsidRPr="00755A5C">
              <w:rPr>
                <w:rFonts w:eastAsia="Batang"/>
                <w:sz w:val="20"/>
                <w:lang w:val="en-US"/>
              </w:rPr>
              <w:t>60</w:t>
            </w:r>
          </w:p>
        </w:tc>
        <w:tc>
          <w:tcPr>
            <w:tcW w:w="1843" w:type="dxa"/>
          </w:tcPr>
          <w:p w:rsidR="006C17BD" w:rsidRPr="00755A5C" w:rsidRDefault="006C17BD" w:rsidP="003036DB">
            <w:pPr>
              <w:pStyle w:val="TAC"/>
              <w:jc w:val="left"/>
              <w:rPr>
                <w:rFonts w:eastAsia="Batang"/>
                <w:sz w:val="20"/>
                <w:lang w:val="en-US"/>
              </w:rPr>
            </w:pPr>
            <w:r w:rsidRPr="00755A5C">
              <w:rPr>
                <w:rFonts w:eastAsia="Batang"/>
                <w:sz w:val="20"/>
                <w:lang w:val="en-US"/>
              </w:rPr>
              <w:t>Normal, Extended</w:t>
            </w:r>
          </w:p>
        </w:tc>
      </w:tr>
      <w:tr w:rsidR="006C17BD" w:rsidRPr="00755A5C" w:rsidTr="003036DB">
        <w:trPr>
          <w:jc w:val="center"/>
        </w:trPr>
        <w:tc>
          <w:tcPr>
            <w:tcW w:w="1129" w:type="dxa"/>
            <w:shd w:val="clear" w:color="auto" w:fill="auto"/>
          </w:tcPr>
          <w:p w:rsidR="006C17BD" w:rsidRPr="00755A5C" w:rsidRDefault="006C17BD" w:rsidP="003036DB">
            <w:pPr>
              <w:pStyle w:val="TAC"/>
              <w:rPr>
                <w:rFonts w:eastAsia="Batang"/>
                <w:sz w:val="20"/>
                <w:lang w:val="en-US"/>
              </w:rPr>
            </w:pPr>
            <w:r w:rsidRPr="00755A5C">
              <w:rPr>
                <w:rFonts w:eastAsia="Batang"/>
                <w:sz w:val="20"/>
                <w:lang w:val="en-US"/>
              </w:rPr>
              <w:t>3</w:t>
            </w:r>
          </w:p>
        </w:tc>
        <w:tc>
          <w:tcPr>
            <w:tcW w:w="1843" w:type="dxa"/>
            <w:shd w:val="clear" w:color="auto" w:fill="auto"/>
          </w:tcPr>
          <w:p w:rsidR="006C17BD" w:rsidRPr="00755A5C" w:rsidRDefault="006C17BD" w:rsidP="003036DB">
            <w:pPr>
              <w:pStyle w:val="TAC"/>
              <w:rPr>
                <w:rFonts w:eastAsia="Batang"/>
                <w:sz w:val="20"/>
                <w:lang w:val="en-US"/>
              </w:rPr>
            </w:pPr>
            <w:r w:rsidRPr="00755A5C">
              <w:rPr>
                <w:rFonts w:eastAsia="Batang"/>
                <w:sz w:val="20"/>
                <w:lang w:val="en-US"/>
              </w:rPr>
              <w:t>120</w:t>
            </w:r>
          </w:p>
        </w:tc>
        <w:tc>
          <w:tcPr>
            <w:tcW w:w="1843" w:type="dxa"/>
          </w:tcPr>
          <w:p w:rsidR="006C17BD" w:rsidRPr="00755A5C" w:rsidRDefault="006C17BD" w:rsidP="003036DB">
            <w:pPr>
              <w:pStyle w:val="TAC"/>
              <w:jc w:val="left"/>
              <w:rPr>
                <w:rFonts w:eastAsia="Batang"/>
                <w:sz w:val="20"/>
                <w:lang w:val="en-US"/>
              </w:rPr>
            </w:pPr>
            <w:r w:rsidRPr="00755A5C">
              <w:rPr>
                <w:rFonts w:eastAsia="Batang"/>
                <w:sz w:val="20"/>
                <w:lang w:val="en-US"/>
              </w:rPr>
              <w:t>Normal</w:t>
            </w:r>
          </w:p>
        </w:tc>
      </w:tr>
      <w:tr w:rsidR="006C17BD" w:rsidRPr="00755A5C" w:rsidTr="003036DB">
        <w:trPr>
          <w:jc w:val="center"/>
        </w:trPr>
        <w:tc>
          <w:tcPr>
            <w:tcW w:w="1129" w:type="dxa"/>
            <w:shd w:val="clear" w:color="auto" w:fill="auto"/>
          </w:tcPr>
          <w:p w:rsidR="006C17BD" w:rsidRPr="00755A5C" w:rsidRDefault="006C17BD" w:rsidP="003036DB">
            <w:pPr>
              <w:pStyle w:val="TAC"/>
              <w:rPr>
                <w:rFonts w:eastAsia="Batang"/>
                <w:sz w:val="20"/>
                <w:lang w:val="en-US"/>
              </w:rPr>
            </w:pPr>
            <w:r w:rsidRPr="00755A5C">
              <w:rPr>
                <w:rFonts w:eastAsia="Batang"/>
                <w:sz w:val="20"/>
                <w:lang w:val="en-US"/>
              </w:rPr>
              <w:t>4</w:t>
            </w:r>
          </w:p>
        </w:tc>
        <w:tc>
          <w:tcPr>
            <w:tcW w:w="1843" w:type="dxa"/>
            <w:shd w:val="clear" w:color="auto" w:fill="auto"/>
          </w:tcPr>
          <w:p w:rsidR="006C17BD" w:rsidRPr="00755A5C" w:rsidRDefault="006C17BD" w:rsidP="003036DB">
            <w:pPr>
              <w:pStyle w:val="TAC"/>
              <w:rPr>
                <w:rFonts w:eastAsia="Batang"/>
                <w:sz w:val="20"/>
                <w:lang w:val="en-US"/>
              </w:rPr>
            </w:pPr>
            <w:r w:rsidRPr="00755A5C">
              <w:rPr>
                <w:rFonts w:eastAsia="Batang"/>
                <w:sz w:val="20"/>
                <w:lang w:val="en-US"/>
              </w:rPr>
              <w:t>240</w:t>
            </w:r>
          </w:p>
        </w:tc>
        <w:tc>
          <w:tcPr>
            <w:tcW w:w="1843" w:type="dxa"/>
          </w:tcPr>
          <w:p w:rsidR="006C17BD" w:rsidRPr="00755A5C" w:rsidRDefault="006C17BD" w:rsidP="003036DB">
            <w:pPr>
              <w:pStyle w:val="TAC"/>
              <w:jc w:val="left"/>
              <w:rPr>
                <w:rFonts w:eastAsia="Batang"/>
                <w:sz w:val="20"/>
                <w:lang w:val="en-US"/>
              </w:rPr>
            </w:pPr>
            <w:r w:rsidRPr="00755A5C">
              <w:rPr>
                <w:rFonts w:eastAsia="Batang"/>
                <w:sz w:val="20"/>
                <w:lang w:val="en-US"/>
              </w:rPr>
              <w:t>Normal</w:t>
            </w:r>
          </w:p>
        </w:tc>
      </w:tr>
    </w:tbl>
    <w:p w:rsidR="006C17BD" w:rsidRPr="00755A5C" w:rsidRDefault="006C17BD" w:rsidP="006C17BD">
      <w:pPr>
        <w:pStyle w:val="BodyText"/>
        <w:rPr>
          <w:rFonts w:eastAsia="SimSun"/>
          <w:b/>
          <w:i/>
          <w:szCs w:val="20"/>
          <w:lang w:eastAsia="zh-CN"/>
        </w:rPr>
      </w:pPr>
      <w:bookmarkStart w:id="9" w:name="Pro4"/>
      <w:r w:rsidRPr="00755A5C">
        <w:rPr>
          <w:rFonts w:eastAsia="SimSun"/>
          <w:b/>
          <w:i/>
          <w:szCs w:val="20"/>
          <w:lang w:eastAsia="zh-CN"/>
        </w:rPr>
        <w:t xml:space="preserve">Proposal </w:t>
      </w:r>
      <w:r w:rsidR="00865407" w:rsidRPr="00755A5C">
        <w:rPr>
          <w:rFonts w:eastAsia="SimSun"/>
          <w:b/>
          <w:i/>
          <w:szCs w:val="20"/>
          <w:lang w:eastAsia="zh-CN"/>
        </w:rPr>
        <w:fldChar w:fldCharType="begin"/>
      </w:r>
      <w:r w:rsidR="0053207D" w:rsidRPr="00755A5C">
        <w:rPr>
          <w:rFonts w:eastAsia="SimSun"/>
          <w:b/>
          <w:i/>
          <w:szCs w:val="20"/>
          <w:lang w:eastAsia="zh-CN"/>
        </w:rPr>
        <w:instrText xml:space="preserve"> SEQ Proposal \* ARABIC </w:instrText>
      </w:r>
      <w:r w:rsidR="00865407" w:rsidRPr="00755A5C">
        <w:rPr>
          <w:rFonts w:eastAsia="SimSun"/>
          <w:b/>
          <w:i/>
          <w:szCs w:val="20"/>
          <w:lang w:eastAsia="zh-CN"/>
        </w:rPr>
        <w:fldChar w:fldCharType="separate"/>
      </w:r>
      <w:r w:rsidR="0053207D" w:rsidRPr="00755A5C">
        <w:rPr>
          <w:rFonts w:eastAsia="SimSun"/>
          <w:b/>
          <w:i/>
          <w:noProof/>
          <w:szCs w:val="20"/>
          <w:lang w:eastAsia="zh-CN"/>
        </w:rPr>
        <w:t>4</w:t>
      </w:r>
      <w:r w:rsidR="00865407" w:rsidRPr="00755A5C">
        <w:rPr>
          <w:rFonts w:eastAsia="SimSun"/>
          <w:b/>
          <w:i/>
          <w:szCs w:val="20"/>
          <w:lang w:eastAsia="zh-CN"/>
        </w:rPr>
        <w:fldChar w:fldCharType="end"/>
      </w:r>
      <w:r w:rsidRPr="00755A5C">
        <w:rPr>
          <w:rFonts w:eastAsia="SimSun"/>
          <w:b/>
          <w:i/>
          <w:szCs w:val="20"/>
          <w:lang w:eastAsia="zh-CN"/>
        </w:rPr>
        <w:t xml:space="preserve">: </w:t>
      </w:r>
      <w:r w:rsidR="000C67B1">
        <w:rPr>
          <w:rFonts w:eastAsiaTheme="minorEastAsia" w:hint="eastAsia"/>
          <w:b/>
          <w:i/>
          <w:lang w:eastAsia="zh-CN"/>
        </w:rPr>
        <w:t>Support configuration of extended CP for NR PRS</w:t>
      </w:r>
      <w:r w:rsidRPr="00755A5C">
        <w:rPr>
          <w:rFonts w:eastAsia="SimSun"/>
          <w:b/>
          <w:i/>
          <w:szCs w:val="20"/>
          <w:lang w:eastAsia="zh-CN"/>
        </w:rPr>
        <w:t>.</w:t>
      </w:r>
    </w:p>
    <w:bookmarkEnd w:id="9"/>
    <w:p w:rsidR="006C17BD" w:rsidRDefault="006C17BD" w:rsidP="00EA778C">
      <w:pPr>
        <w:pStyle w:val="Heading2"/>
      </w:pPr>
      <w:r>
        <w:t>PRS beam configuration</w:t>
      </w:r>
    </w:p>
    <w:p w:rsidR="00305F56" w:rsidRPr="000D669B" w:rsidRDefault="00A045D1" w:rsidP="00C0192B">
      <w:pPr>
        <w:pStyle w:val="BodyText"/>
        <w:spacing w:line="260" w:lineRule="exact"/>
        <w:rPr>
          <w:rFonts w:eastAsiaTheme="minorEastAsia"/>
          <w:lang w:eastAsia="zh-CN"/>
        </w:rPr>
      </w:pPr>
      <w:r w:rsidRPr="000D669B">
        <w:rPr>
          <w:rFonts w:eastAsiaTheme="minorEastAsia"/>
          <w:lang w:eastAsia="zh-CN"/>
        </w:rPr>
        <w:t xml:space="preserve">Beam </w:t>
      </w:r>
      <w:r w:rsidR="00DA209A">
        <w:rPr>
          <w:rFonts w:eastAsiaTheme="minorEastAsia"/>
          <w:lang w:eastAsia="zh-CN"/>
        </w:rPr>
        <w:t xml:space="preserve">sweeping / alignment has been agreed to </w:t>
      </w:r>
      <w:r w:rsidRPr="000D669B">
        <w:rPr>
          <w:rFonts w:eastAsiaTheme="minorEastAsia"/>
          <w:lang w:eastAsia="zh-CN"/>
        </w:rPr>
        <w:t>be supported</w:t>
      </w:r>
      <w:r w:rsidR="00DA209A">
        <w:rPr>
          <w:rFonts w:eastAsiaTheme="minorEastAsia"/>
          <w:lang w:eastAsia="zh-CN"/>
        </w:rPr>
        <w:t xml:space="preserve"> by DL PRS</w:t>
      </w:r>
      <w:r w:rsidR="00E814CD">
        <w:rPr>
          <w:rFonts w:eastAsiaTheme="minorEastAsia"/>
          <w:lang w:eastAsia="zh-CN"/>
        </w:rPr>
        <w:t xml:space="preserve"> [1]</w:t>
      </w:r>
      <w:r w:rsidRPr="000D669B">
        <w:rPr>
          <w:rFonts w:eastAsiaTheme="minorEastAsia"/>
          <w:lang w:eastAsia="zh-CN"/>
        </w:rPr>
        <w:t xml:space="preserve">. Beam </w:t>
      </w:r>
      <w:r w:rsidR="00E814CD">
        <w:rPr>
          <w:rFonts w:eastAsiaTheme="minorEastAsia"/>
          <w:lang w:eastAsia="zh-CN"/>
        </w:rPr>
        <w:t xml:space="preserve">related </w:t>
      </w:r>
      <w:r w:rsidRPr="000D669B">
        <w:rPr>
          <w:rFonts w:eastAsiaTheme="minorEastAsia"/>
          <w:lang w:eastAsia="zh-CN"/>
        </w:rPr>
        <w:t xml:space="preserve">information can provide spatial and angular domain information such as accurate arrival/departure angle, which </w:t>
      </w:r>
      <w:r w:rsidR="00E814CD">
        <w:rPr>
          <w:rFonts w:eastAsiaTheme="minorEastAsia"/>
          <w:lang w:eastAsia="zh-CN"/>
        </w:rPr>
        <w:t>in turn</w:t>
      </w:r>
      <w:r w:rsidRPr="000D669B">
        <w:rPr>
          <w:rFonts w:eastAsiaTheme="minorEastAsia"/>
          <w:lang w:eastAsia="zh-CN"/>
        </w:rPr>
        <w:t xml:space="preserve"> provide additional benefit for UE position measurement. </w:t>
      </w:r>
      <w:r w:rsidR="00E814CD">
        <w:rPr>
          <w:rFonts w:eastAsiaTheme="minorEastAsia"/>
          <w:lang w:eastAsia="zh-CN"/>
        </w:rPr>
        <w:t>However</w:t>
      </w:r>
      <w:r w:rsidRPr="000D669B">
        <w:rPr>
          <w:rFonts w:eastAsiaTheme="minorEastAsia"/>
          <w:lang w:eastAsia="zh-CN"/>
        </w:rPr>
        <w:t xml:space="preserve">, analog beamforming </w:t>
      </w:r>
      <w:r w:rsidR="00E814CD">
        <w:rPr>
          <w:rFonts w:eastAsiaTheme="minorEastAsia"/>
          <w:lang w:eastAsia="zh-CN"/>
        </w:rPr>
        <w:t>cause</w:t>
      </w:r>
      <w:r w:rsidRPr="000D669B">
        <w:rPr>
          <w:rFonts w:eastAsiaTheme="minorEastAsia"/>
          <w:lang w:eastAsia="zh-CN"/>
        </w:rPr>
        <w:t xml:space="preserve">s scheduling restriction that each symbol is transmitted using </w:t>
      </w:r>
      <w:r w:rsidR="00E814CD">
        <w:rPr>
          <w:rFonts w:eastAsiaTheme="minorEastAsia"/>
          <w:lang w:eastAsia="zh-CN"/>
        </w:rPr>
        <w:t xml:space="preserve">only </w:t>
      </w:r>
      <w:r w:rsidRPr="000D669B">
        <w:rPr>
          <w:rFonts w:eastAsiaTheme="minorEastAsia"/>
          <w:lang w:eastAsia="zh-CN"/>
        </w:rPr>
        <w:t xml:space="preserve">one beam </w:t>
      </w:r>
      <w:r w:rsidR="00E814CD">
        <w:rPr>
          <w:rFonts w:eastAsiaTheme="minorEastAsia"/>
          <w:lang w:eastAsia="zh-CN"/>
        </w:rPr>
        <w:t>per panel, which a</w:t>
      </w:r>
      <w:r w:rsidRPr="000D669B">
        <w:rPr>
          <w:rFonts w:eastAsiaTheme="minorEastAsia"/>
          <w:lang w:eastAsia="zh-CN"/>
        </w:rPr>
        <w:t xml:space="preserve">ffects </w:t>
      </w:r>
      <w:r w:rsidR="00E814CD">
        <w:rPr>
          <w:rFonts w:eastAsiaTheme="minorEastAsia"/>
          <w:lang w:eastAsia="zh-CN"/>
        </w:rPr>
        <w:t>P</w:t>
      </w:r>
      <w:r w:rsidRPr="000D669B">
        <w:rPr>
          <w:rFonts w:eastAsiaTheme="minorEastAsia"/>
          <w:lang w:eastAsia="zh-CN"/>
        </w:rPr>
        <w:t xml:space="preserve">RS design especially in FR2. </w:t>
      </w:r>
      <w:r w:rsidR="00E814CD">
        <w:rPr>
          <w:rFonts w:eastAsiaTheme="minorEastAsia"/>
          <w:lang w:eastAsia="zh-CN"/>
        </w:rPr>
        <w:t>In order to support beam sweeping / alignment, we think b</w:t>
      </w:r>
      <w:r w:rsidRPr="000D669B">
        <w:rPr>
          <w:rFonts w:eastAsiaTheme="minorEastAsia"/>
          <w:lang w:eastAsia="zh-CN"/>
        </w:rPr>
        <w:t xml:space="preserve">eam configuration for </w:t>
      </w:r>
      <w:r w:rsidR="00E814CD">
        <w:rPr>
          <w:rFonts w:eastAsiaTheme="minorEastAsia"/>
          <w:lang w:eastAsia="zh-CN"/>
        </w:rPr>
        <w:t xml:space="preserve">the </w:t>
      </w:r>
      <w:r w:rsidR="00C41D01" w:rsidRPr="000D669B">
        <w:rPr>
          <w:rFonts w:eastAsiaTheme="minorEastAsia"/>
          <w:lang w:eastAsia="zh-CN"/>
        </w:rPr>
        <w:t>serving cell P</w:t>
      </w:r>
      <w:r w:rsidRPr="000D669B">
        <w:rPr>
          <w:rFonts w:eastAsiaTheme="minorEastAsia"/>
          <w:lang w:eastAsia="zh-CN"/>
        </w:rPr>
        <w:t xml:space="preserve">RS could refer to beam configuration of CSI-RS </w:t>
      </w:r>
      <w:r w:rsidR="00247E52" w:rsidRPr="000D669B">
        <w:rPr>
          <w:rFonts w:eastAsiaTheme="minorEastAsia"/>
          <w:lang w:eastAsia="zh-CN"/>
        </w:rPr>
        <w:t>or</w:t>
      </w:r>
      <w:r w:rsidR="00C41D01" w:rsidRPr="000D669B">
        <w:rPr>
          <w:rFonts w:eastAsiaTheme="minorEastAsia"/>
          <w:lang w:eastAsia="zh-CN"/>
        </w:rPr>
        <w:t xml:space="preserve"> SSB of </w:t>
      </w:r>
      <w:r w:rsidR="00E814CD">
        <w:rPr>
          <w:rFonts w:eastAsiaTheme="minorEastAsia"/>
          <w:lang w:eastAsia="zh-CN"/>
        </w:rPr>
        <w:t xml:space="preserve">the </w:t>
      </w:r>
      <w:r w:rsidR="00C41D01" w:rsidRPr="000D669B">
        <w:rPr>
          <w:rFonts w:eastAsiaTheme="minorEastAsia"/>
          <w:lang w:eastAsia="zh-CN"/>
        </w:rPr>
        <w:t>serving cell</w:t>
      </w:r>
      <w:r w:rsidRPr="000D669B">
        <w:rPr>
          <w:rFonts w:eastAsiaTheme="minorEastAsia"/>
          <w:lang w:eastAsia="zh-CN"/>
        </w:rPr>
        <w:t xml:space="preserve">. </w:t>
      </w:r>
      <w:r w:rsidR="00E814CD">
        <w:rPr>
          <w:rFonts w:eastAsiaTheme="minorEastAsia"/>
          <w:lang w:eastAsia="zh-CN"/>
        </w:rPr>
        <w:t>B</w:t>
      </w:r>
      <w:r w:rsidRPr="000D669B">
        <w:rPr>
          <w:rFonts w:eastAsiaTheme="minorEastAsia"/>
          <w:lang w:eastAsia="zh-CN"/>
        </w:rPr>
        <w:t>eam</w:t>
      </w:r>
      <w:r w:rsidR="00C41D01" w:rsidRPr="000D669B">
        <w:rPr>
          <w:rFonts w:eastAsiaTheme="minorEastAsia"/>
          <w:lang w:eastAsia="zh-CN"/>
        </w:rPr>
        <w:t xml:space="preserve"> configuration</w:t>
      </w:r>
      <w:r w:rsidRPr="000D669B">
        <w:rPr>
          <w:rFonts w:eastAsiaTheme="minorEastAsia"/>
          <w:lang w:eastAsia="zh-CN"/>
        </w:rPr>
        <w:t xml:space="preserve"> of </w:t>
      </w:r>
      <w:r w:rsidR="00247E52" w:rsidRPr="000D669B">
        <w:rPr>
          <w:rFonts w:eastAsiaTheme="minorEastAsia"/>
          <w:lang w:eastAsia="zh-CN"/>
        </w:rPr>
        <w:t>neighboring cell</w:t>
      </w:r>
      <w:r w:rsidR="00E814CD">
        <w:rPr>
          <w:rFonts w:eastAsiaTheme="minorEastAsia"/>
          <w:lang w:eastAsia="zh-CN"/>
        </w:rPr>
        <w:t>s</w:t>
      </w:r>
      <w:r w:rsidR="00247E52" w:rsidRPr="000D669B">
        <w:rPr>
          <w:rFonts w:eastAsiaTheme="minorEastAsia"/>
          <w:lang w:eastAsia="zh-CN"/>
        </w:rPr>
        <w:t xml:space="preserve"> P</w:t>
      </w:r>
      <w:r w:rsidRPr="000D669B">
        <w:rPr>
          <w:rFonts w:eastAsiaTheme="minorEastAsia"/>
          <w:lang w:eastAsia="zh-CN"/>
        </w:rPr>
        <w:t>RS</w:t>
      </w:r>
      <w:r w:rsidR="004523BD" w:rsidRPr="000D669B">
        <w:rPr>
          <w:rFonts w:eastAsiaTheme="minorEastAsia"/>
          <w:lang w:eastAsia="zh-CN"/>
        </w:rPr>
        <w:t xml:space="preserve"> could</w:t>
      </w:r>
      <w:r w:rsidR="00C41D01" w:rsidRPr="000D669B">
        <w:rPr>
          <w:rFonts w:eastAsiaTheme="minorEastAsia"/>
          <w:lang w:eastAsia="zh-CN"/>
        </w:rPr>
        <w:t xml:space="preserve"> refer to </w:t>
      </w:r>
      <w:r w:rsidRPr="000D669B">
        <w:rPr>
          <w:rFonts w:eastAsiaTheme="minorEastAsia"/>
          <w:lang w:eastAsia="zh-CN"/>
        </w:rPr>
        <w:t>the optimal beam pair of the SSB of neighboring cell</w:t>
      </w:r>
      <w:r w:rsidR="00C41D01" w:rsidRPr="000D669B">
        <w:rPr>
          <w:rFonts w:eastAsiaTheme="minorEastAsia"/>
          <w:lang w:eastAsia="zh-CN"/>
        </w:rPr>
        <w:t>s</w:t>
      </w:r>
      <w:r w:rsidRPr="000D669B">
        <w:rPr>
          <w:rFonts w:eastAsiaTheme="minorEastAsia"/>
          <w:lang w:eastAsia="zh-CN"/>
        </w:rPr>
        <w:t>.</w:t>
      </w:r>
      <w:r w:rsidR="005C33EC" w:rsidRPr="000D669B">
        <w:rPr>
          <w:rFonts w:eastAsiaTheme="minorEastAsia"/>
          <w:lang w:eastAsia="zh-CN"/>
        </w:rPr>
        <w:t xml:space="preserve"> </w:t>
      </w:r>
    </w:p>
    <w:p w:rsidR="00305F56" w:rsidRDefault="00A045D1" w:rsidP="00E814CD">
      <w:pPr>
        <w:pStyle w:val="BodyText"/>
        <w:spacing w:after="0"/>
        <w:rPr>
          <w:rFonts w:eastAsiaTheme="minorEastAsia"/>
          <w:b/>
          <w:i/>
          <w:lang w:eastAsia="zh-CN"/>
        </w:rPr>
      </w:pPr>
      <w:bookmarkStart w:id="10" w:name="Pro5"/>
      <w:r w:rsidRPr="000D669B">
        <w:rPr>
          <w:rFonts w:eastAsia="SimSun"/>
          <w:b/>
          <w:i/>
          <w:szCs w:val="20"/>
          <w:lang w:eastAsia="zh-CN"/>
        </w:rPr>
        <w:t xml:space="preserve">Proposal </w:t>
      </w:r>
      <w:r w:rsidR="00865407">
        <w:rPr>
          <w:rFonts w:eastAsia="SimSun"/>
          <w:b/>
          <w:i/>
          <w:szCs w:val="20"/>
          <w:lang w:eastAsia="zh-CN"/>
        </w:rPr>
        <w:fldChar w:fldCharType="begin"/>
      </w:r>
      <w:r w:rsidR="0053207D">
        <w:rPr>
          <w:rFonts w:eastAsia="SimSun"/>
          <w:b/>
          <w:i/>
          <w:szCs w:val="20"/>
          <w:lang w:eastAsia="zh-CN"/>
        </w:rPr>
        <w:instrText xml:space="preserve"> SEQ Proposal \* ARABIC </w:instrText>
      </w:r>
      <w:r w:rsidR="00865407">
        <w:rPr>
          <w:rFonts w:eastAsia="SimSun"/>
          <w:b/>
          <w:i/>
          <w:szCs w:val="20"/>
          <w:lang w:eastAsia="zh-CN"/>
        </w:rPr>
        <w:fldChar w:fldCharType="separate"/>
      </w:r>
      <w:r w:rsidR="0053207D">
        <w:rPr>
          <w:rFonts w:eastAsia="SimSun"/>
          <w:b/>
          <w:i/>
          <w:noProof/>
          <w:szCs w:val="20"/>
          <w:lang w:eastAsia="zh-CN"/>
        </w:rPr>
        <w:t>5</w:t>
      </w:r>
      <w:r w:rsidR="00865407">
        <w:rPr>
          <w:rFonts w:eastAsia="SimSun"/>
          <w:b/>
          <w:i/>
          <w:szCs w:val="20"/>
          <w:lang w:eastAsia="zh-CN"/>
        </w:rPr>
        <w:fldChar w:fldCharType="end"/>
      </w:r>
      <w:r w:rsidRPr="000D669B">
        <w:rPr>
          <w:rFonts w:eastAsia="SimSun"/>
          <w:b/>
          <w:i/>
          <w:szCs w:val="20"/>
          <w:lang w:eastAsia="zh-CN"/>
        </w:rPr>
        <w:t xml:space="preserve">: </w:t>
      </w:r>
      <w:r w:rsidR="00C41D01" w:rsidRPr="000D669B">
        <w:rPr>
          <w:rFonts w:eastAsiaTheme="minorEastAsia"/>
          <w:b/>
          <w:i/>
          <w:lang w:eastAsia="zh-CN"/>
        </w:rPr>
        <w:t xml:space="preserve">Beam configuration for </w:t>
      </w:r>
      <w:r w:rsidR="00E814CD">
        <w:rPr>
          <w:rFonts w:eastAsiaTheme="minorEastAsia"/>
          <w:b/>
          <w:i/>
          <w:lang w:eastAsia="zh-CN"/>
        </w:rPr>
        <w:t xml:space="preserve">the </w:t>
      </w:r>
      <w:r w:rsidR="00C41D01" w:rsidRPr="000D669B">
        <w:rPr>
          <w:rFonts w:eastAsiaTheme="minorEastAsia"/>
          <w:b/>
          <w:i/>
          <w:lang w:eastAsia="zh-CN"/>
        </w:rPr>
        <w:t xml:space="preserve">serving cell PRS could refer to beam configuration of CSI-RS or SSB of </w:t>
      </w:r>
      <w:r w:rsidR="00E814CD">
        <w:rPr>
          <w:rFonts w:eastAsiaTheme="minorEastAsia"/>
          <w:b/>
          <w:i/>
          <w:lang w:eastAsia="zh-CN"/>
        </w:rPr>
        <w:t xml:space="preserve">the </w:t>
      </w:r>
      <w:r w:rsidR="00C41D01" w:rsidRPr="000D669B">
        <w:rPr>
          <w:rFonts w:eastAsiaTheme="minorEastAsia"/>
          <w:b/>
          <w:i/>
          <w:lang w:eastAsia="zh-CN"/>
        </w:rPr>
        <w:t xml:space="preserve">serving cell. </w:t>
      </w:r>
      <w:r w:rsidR="00E814CD">
        <w:rPr>
          <w:rFonts w:eastAsiaTheme="minorEastAsia"/>
          <w:b/>
          <w:i/>
          <w:lang w:eastAsia="zh-CN"/>
        </w:rPr>
        <w:t>B</w:t>
      </w:r>
      <w:r w:rsidR="00C41D01" w:rsidRPr="000D669B">
        <w:rPr>
          <w:rFonts w:eastAsiaTheme="minorEastAsia"/>
          <w:b/>
          <w:i/>
          <w:lang w:eastAsia="zh-CN"/>
        </w:rPr>
        <w:t>eam configuration of neighboring cell</w:t>
      </w:r>
      <w:r w:rsidR="00E814CD">
        <w:rPr>
          <w:rFonts w:eastAsiaTheme="minorEastAsia"/>
          <w:b/>
          <w:i/>
          <w:lang w:eastAsia="zh-CN"/>
        </w:rPr>
        <w:t>s</w:t>
      </w:r>
      <w:r w:rsidR="00C41D01" w:rsidRPr="000D669B">
        <w:rPr>
          <w:rFonts w:eastAsiaTheme="minorEastAsia"/>
          <w:b/>
          <w:i/>
          <w:lang w:eastAsia="zh-CN"/>
        </w:rPr>
        <w:t xml:space="preserve"> PRS </w:t>
      </w:r>
      <w:r w:rsidR="004523BD" w:rsidRPr="000D669B">
        <w:rPr>
          <w:rFonts w:eastAsiaTheme="minorEastAsia"/>
          <w:b/>
          <w:i/>
          <w:lang w:eastAsia="zh-CN"/>
        </w:rPr>
        <w:t>could</w:t>
      </w:r>
      <w:r w:rsidR="00C41D01" w:rsidRPr="000D669B">
        <w:rPr>
          <w:rFonts w:eastAsiaTheme="minorEastAsia"/>
          <w:b/>
          <w:i/>
          <w:lang w:eastAsia="zh-CN"/>
        </w:rPr>
        <w:t xml:space="preserve"> refer to the optimal beam pair of the SSB of neighboring cells.</w:t>
      </w:r>
    </w:p>
    <w:bookmarkEnd w:id="10"/>
    <w:p w:rsidR="00E212BD" w:rsidRPr="000D669B" w:rsidRDefault="00E212BD" w:rsidP="00E212BD">
      <w:pPr>
        <w:spacing w:line="260" w:lineRule="exact"/>
        <w:jc w:val="both"/>
        <w:rPr>
          <w:rFonts w:eastAsiaTheme="minorEastAsia"/>
          <w:lang w:eastAsia="zh-CN"/>
        </w:rPr>
      </w:pPr>
      <w:r w:rsidRPr="000D669B">
        <w:rPr>
          <w:rFonts w:eastAsiaTheme="minorEastAsia"/>
          <w:lang w:eastAsia="zh-CN"/>
        </w:rPr>
        <w:t xml:space="preserve">In LTE, PRSs from multiple cells or TRPs can be transmitted at the same time if ignoring synchronization error. UE may directly calculate the RSTD according to the arrival time of the PRSs. But in NR, for multi-beam operation, UE may receive PRSs through multiple RX beams as shown in Fig.3. The receiving time of PRSs is </w:t>
      </w:r>
      <w:proofErr w:type="gramStart"/>
      <w:r w:rsidRPr="000D669B">
        <w:rPr>
          <w:rFonts w:eastAsiaTheme="minorEastAsia"/>
          <w:lang w:eastAsia="zh-CN"/>
        </w:rPr>
        <w:lastRenderedPageBreak/>
        <w:t>T1 and T2.</w:t>
      </w:r>
      <w:proofErr w:type="gramEnd"/>
      <w:r w:rsidRPr="000D669B">
        <w:rPr>
          <w:rFonts w:eastAsiaTheme="minorEastAsia"/>
          <w:lang w:eastAsia="zh-CN"/>
        </w:rPr>
        <w:t xml:space="preserve"> The transmitting time is t1 and t2. So the RSTD can be represented by (T2-t2)-(T1-t1). Not the same as LTE, in NR, when measuring RSTD from different RS beam, UE should consider removing the time difference between different receiving beams.</w:t>
      </w:r>
    </w:p>
    <w:p w:rsidR="00E212BD" w:rsidRPr="000D669B" w:rsidRDefault="00E212BD" w:rsidP="00E212BD">
      <w:pPr>
        <w:spacing w:after="120"/>
        <w:jc w:val="center"/>
        <w:rPr>
          <w:rFonts w:eastAsiaTheme="minorEastAsia"/>
          <w:lang w:eastAsia="zh-CN"/>
        </w:rPr>
      </w:pPr>
      <w:r w:rsidRPr="000D669B">
        <w:object w:dxaOrig="8776" w:dyaOrig="8162">
          <v:shape id="_x0000_i1029" type="#_x0000_t75" style="width:145.75pt;height:136.5pt" o:ole="">
            <v:imagedata r:id="rId18" o:title=""/>
          </v:shape>
          <o:OLEObject Type="Embed" ProgID="Visio.Drawing.11" ShapeID="_x0000_i1029" DrawAspect="Content" ObjectID="_1611738425" r:id="rId19"/>
        </w:object>
      </w:r>
    </w:p>
    <w:p w:rsidR="00E212BD" w:rsidRPr="000D669B" w:rsidRDefault="00E212BD" w:rsidP="00E212BD">
      <w:pPr>
        <w:jc w:val="center"/>
        <w:rPr>
          <w:rFonts w:eastAsiaTheme="minorEastAsia"/>
          <w:lang w:eastAsia="zh-CN"/>
        </w:rPr>
      </w:pPr>
      <w:r w:rsidRPr="000D669B">
        <w:rPr>
          <w:b/>
        </w:rPr>
        <w:t>Fig</w:t>
      </w:r>
      <w:r w:rsidRPr="000D669B">
        <w:rPr>
          <w:rFonts w:eastAsiaTheme="minorEastAsia"/>
          <w:b/>
          <w:lang w:eastAsia="zh-CN"/>
        </w:rPr>
        <w:t xml:space="preserve">.3 </w:t>
      </w:r>
      <w:r w:rsidRPr="000D669B">
        <w:rPr>
          <w:rFonts w:eastAsiaTheme="minorEastAsia"/>
          <w:lang w:eastAsia="zh-CN"/>
        </w:rPr>
        <w:t xml:space="preserve">Reception of NR PRS beams     </w:t>
      </w:r>
    </w:p>
    <w:p w:rsidR="00E212BD" w:rsidRPr="000D669B" w:rsidRDefault="00E212BD" w:rsidP="00EA778C">
      <w:pPr>
        <w:pStyle w:val="BodyText"/>
        <w:rPr>
          <w:rFonts w:eastAsia="SimSun"/>
          <w:b/>
          <w:i/>
          <w:szCs w:val="20"/>
          <w:lang w:eastAsia="zh-CN"/>
        </w:rPr>
      </w:pPr>
      <w:bookmarkStart w:id="11" w:name="Pro6"/>
      <w:r w:rsidRPr="000D669B">
        <w:rPr>
          <w:rFonts w:eastAsia="SimSun"/>
          <w:b/>
          <w:i/>
          <w:szCs w:val="20"/>
          <w:lang w:eastAsia="zh-CN"/>
        </w:rPr>
        <w:t xml:space="preserve">Proposal </w:t>
      </w:r>
      <w:r w:rsidR="00865407">
        <w:rPr>
          <w:rFonts w:eastAsia="SimSun"/>
          <w:b/>
          <w:i/>
          <w:szCs w:val="20"/>
          <w:lang w:eastAsia="zh-CN"/>
        </w:rPr>
        <w:fldChar w:fldCharType="begin"/>
      </w:r>
      <w:r>
        <w:rPr>
          <w:rFonts w:eastAsia="SimSun"/>
          <w:b/>
          <w:i/>
          <w:szCs w:val="20"/>
          <w:lang w:eastAsia="zh-CN"/>
        </w:rPr>
        <w:instrText xml:space="preserve"> SEQ Proposal \* ARABIC </w:instrText>
      </w:r>
      <w:r w:rsidR="00865407">
        <w:rPr>
          <w:rFonts w:eastAsia="SimSun"/>
          <w:b/>
          <w:i/>
          <w:szCs w:val="20"/>
          <w:lang w:eastAsia="zh-CN"/>
        </w:rPr>
        <w:fldChar w:fldCharType="separate"/>
      </w:r>
      <w:r w:rsidR="0073092B">
        <w:rPr>
          <w:rFonts w:eastAsia="SimSun"/>
          <w:b/>
          <w:i/>
          <w:noProof/>
          <w:szCs w:val="20"/>
          <w:lang w:eastAsia="zh-CN"/>
        </w:rPr>
        <w:t>6</w:t>
      </w:r>
      <w:r w:rsidR="00865407">
        <w:rPr>
          <w:rFonts w:eastAsia="SimSun"/>
          <w:b/>
          <w:i/>
          <w:szCs w:val="20"/>
          <w:lang w:eastAsia="zh-CN"/>
        </w:rPr>
        <w:fldChar w:fldCharType="end"/>
      </w:r>
      <w:r w:rsidRPr="000D669B">
        <w:rPr>
          <w:rFonts w:eastAsia="SimSun"/>
          <w:b/>
          <w:i/>
          <w:szCs w:val="20"/>
          <w:lang w:eastAsia="zh-CN"/>
        </w:rPr>
        <w:t>:</w:t>
      </w:r>
      <w:r w:rsidR="0073092B">
        <w:rPr>
          <w:rFonts w:eastAsia="SimSun"/>
          <w:b/>
          <w:i/>
          <w:szCs w:val="20"/>
          <w:lang w:eastAsia="zh-CN"/>
        </w:rPr>
        <w:t xml:space="preserve"> </w:t>
      </w:r>
      <w:r w:rsidRPr="000D669B">
        <w:rPr>
          <w:rFonts w:eastAsiaTheme="minorEastAsia"/>
          <w:b/>
          <w:i/>
          <w:lang w:eastAsia="zh-CN"/>
        </w:rPr>
        <w:t>When measuring RSTD from different RS beam, UE should consider removing the time difference between different receiving beams</w:t>
      </w:r>
      <w:r w:rsidRPr="000D669B">
        <w:rPr>
          <w:rFonts w:eastAsia="SimSun"/>
          <w:b/>
          <w:i/>
          <w:szCs w:val="20"/>
          <w:lang w:eastAsia="zh-CN"/>
        </w:rPr>
        <w:t>.</w:t>
      </w:r>
    </w:p>
    <w:bookmarkEnd w:id="11"/>
    <w:p w:rsidR="006C17BD" w:rsidRDefault="006C17BD" w:rsidP="00EA778C">
      <w:pPr>
        <w:pStyle w:val="Heading2"/>
      </w:pPr>
      <w:r>
        <w:t>PRS sequence</w:t>
      </w:r>
    </w:p>
    <w:p w:rsidR="00305F56" w:rsidRPr="000D669B" w:rsidRDefault="00A045D1">
      <w:pPr>
        <w:spacing w:after="120" w:line="260" w:lineRule="exact"/>
        <w:jc w:val="both"/>
        <w:rPr>
          <w:rFonts w:eastAsiaTheme="minorEastAsia"/>
          <w:lang w:eastAsia="zh-CN"/>
        </w:rPr>
      </w:pPr>
      <w:r w:rsidRPr="000D669B">
        <w:rPr>
          <w:rFonts w:eastAsiaTheme="minorEastAsia"/>
          <w:lang w:eastAsia="zh-CN"/>
        </w:rPr>
        <w:t xml:space="preserve">Considering the good performance and small impact on RAN1 specification, we </w:t>
      </w:r>
      <w:r w:rsidR="00E814CD">
        <w:rPr>
          <w:rFonts w:eastAsiaTheme="minorEastAsia"/>
          <w:lang w:eastAsia="zh-CN"/>
        </w:rPr>
        <w:t>propose to</w:t>
      </w:r>
      <w:r w:rsidRPr="000D669B">
        <w:rPr>
          <w:rFonts w:eastAsiaTheme="minorEastAsia"/>
          <w:lang w:eastAsia="zh-CN"/>
        </w:rPr>
        <w:t xml:space="preserve"> reus</w:t>
      </w:r>
      <w:r w:rsidR="00E814CD">
        <w:rPr>
          <w:rFonts w:eastAsiaTheme="minorEastAsia"/>
          <w:lang w:eastAsia="zh-CN"/>
        </w:rPr>
        <w:t>e</w:t>
      </w:r>
      <w:r w:rsidRPr="000D669B">
        <w:rPr>
          <w:rFonts w:eastAsiaTheme="minorEastAsia"/>
          <w:lang w:eastAsia="zh-CN"/>
        </w:rPr>
        <w:t xml:space="preserve"> pseudo-random QPSK sequence as NR </w:t>
      </w:r>
      <w:r w:rsidR="00E814CD">
        <w:rPr>
          <w:rFonts w:eastAsiaTheme="minorEastAsia"/>
          <w:lang w:eastAsia="zh-CN"/>
        </w:rPr>
        <w:t xml:space="preserve">DL </w:t>
      </w:r>
      <w:r w:rsidRPr="000D669B">
        <w:rPr>
          <w:rFonts w:eastAsiaTheme="minorEastAsia"/>
          <w:lang w:eastAsia="zh-CN"/>
        </w:rPr>
        <w:t>PRS sequence which has been specified for LTE PRS. The initial value of the pseudo-random sequence should take the cell/TRP ID, CP type, slot/symbol number</w:t>
      </w:r>
      <w:r w:rsidR="000D7008" w:rsidRPr="000D669B">
        <w:rPr>
          <w:rFonts w:eastAsiaTheme="minorEastAsia"/>
          <w:lang w:eastAsia="zh-CN"/>
        </w:rPr>
        <w:t xml:space="preserve"> </w:t>
      </w:r>
      <w:r w:rsidR="00175142" w:rsidRPr="000D669B">
        <w:rPr>
          <w:rFonts w:eastAsiaTheme="minorEastAsia"/>
          <w:lang w:eastAsia="zh-CN"/>
        </w:rPr>
        <w:t>or</w:t>
      </w:r>
      <w:r w:rsidR="000D7008" w:rsidRPr="000D669B">
        <w:rPr>
          <w:rFonts w:eastAsiaTheme="minorEastAsia"/>
          <w:lang w:eastAsia="zh-CN"/>
        </w:rPr>
        <w:t xml:space="preserve"> SSB index</w:t>
      </w:r>
      <w:r w:rsidRPr="000D669B">
        <w:rPr>
          <w:rFonts w:eastAsiaTheme="minorEastAsia"/>
          <w:lang w:eastAsia="zh-CN"/>
        </w:rPr>
        <w:t xml:space="preserve"> into account.</w:t>
      </w:r>
    </w:p>
    <w:p w:rsidR="00305F56" w:rsidRPr="000D669B" w:rsidRDefault="00A045D1" w:rsidP="006C17BD">
      <w:pPr>
        <w:pStyle w:val="BodyText"/>
        <w:rPr>
          <w:rFonts w:eastAsia="SimSun"/>
          <w:b/>
          <w:i/>
          <w:szCs w:val="20"/>
          <w:lang w:eastAsia="zh-CN"/>
        </w:rPr>
      </w:pPr>
      <w:bookmarkStart w:id="12" w:name="Pro7"/>
      <w:r w:rsidRPr="000D669B">
        <w:rPr>
          <w:rFonts w:eastAsia="SimSun"/>
          <w:b/>
          <w:i/>
          <w:szCs w:val="20"/>
          <w:lang w:eastAsia="zh-CN"/>
        </w:rPr>
        <w:t xml:space="preserve">Proposal </w:t>
      </w:r>
      <w:r w:rsidR="00865407">
        <w:rPr>
          <w:rFonts w:eastAsia="SimSun"/>
          <w:b/>
          <w:i/>
          <w:szCs w:val="20"/>
          <w:lang w:eastAsia="zh-CN"/>
        </w:rPr>
        <w:fldChar w:fldCharType="begin"/>
      </w:r>
      <w:r w:rsidR="0053207D">
        <w:rPr>
          <w:rFonts w:eastAsia="SimSun"/>
          <w:b/>
          <w:i/>
          <w:szCs w:val="20"/>
          <w:lang w:eastAsia="zh-CN"/>
        </w:rPr>
        <w:instrText xml:space="preserve"> SEQ Proposal \* ARABIC </w:instrText>
      </w:r>
      <w:r w:rsidR="00865407">
        <w:rPr>
          <w:rFonts w:eastAsia="SimSun"/>
          <w:b/>
          <w:i/>
          <w:szCs w:val="20"/>
          <w:lang w:eastAsia="zh-CN"/>
        </w:rPr>
        <w:fldChar w:fldCharType="separate"/>
      </w:r>
      <w:r w:rsidR="0073092B">
        <w:rPr>
          <w:rFonts w:eastAsia="SimSun"/>
          <w:b/>
          <w:i/>
          <w:noProof/>
          <w:szCs w:val="20"/>
          <w:lang w:eastAsia="zh-CN"/>
        </w:rPr>
        <w:t>7</w:t>
      </w:r>
      <w:r w:rsidR="00865407">
        <w:rPr>
          <w:rFonts w:eastAsia="SimSun"/>
          <w:b/>
          <w:i/>
          <w:szCs w:val="20"/>
          <w:lang w:eastAsia="zh-CN"/>
        </w:rPr>
        <w:fldChar w:fldCharType="end"/>
      </w:r>
      <w:r w:rsidRPr="000D669B">
        <w:rPr>
          <w:rFonts w:eastAsia="SimSun"/>
          <w:b/>
          <w:i/>
          <w:szCs w:val="20"/>
          <w:lang w:eastAsia="zh-CN"/>
        </w:rPr>
        <w:t xml:space="preserve">: </w:t>
      </w:r>
      <w:r w:rsidR="00E814CD">
        <w:rPr>
          <w:rFonts w:eastAsiaTheme="minorEastAsia"/>
          <w:b/>
          <w:i/>
          <w:lang w:eastAsia="zh-CN"/>
        </w:rPr>
        <w:t>Adopt</w:t>
      </w:r>
      <w:r w:rsidR="00DA275F" w:rsidRPr="000D669B">
        <w:rPr>
          <w:rFonts w:eastAsiaTheme="minorEastAsia"/>
          <w:b/>
          <w:i/>
          <w:lang w:eastAsia="zh-CN"/>
        </w:rPr>
        <w:t xml:space="preserve"> pseudo-random QPSK sequence as NR </w:t>
      </w:r>
      <w:r w:rsidR="00E814CD">
        <w:rPr>
          <w:rFonts w:eastAsiaTheme="minorEastAsia"/>
          <w:b/>
          <w:i/>
          <w:lang w:eastAsia="zh-CN"/>
        </w:rPr>
        <w:t xml:space="preserve">DL </w:t>
      </w:r>
      <w:r w:rsidR="00DA275F" w:rsidRPr="000D669B">
        <w:rPr>
          <w:rFonts w:eastAsiaTheme="minorEastAsia"/>
          <w:b/>
          <w:i/>
          <w:lang w:eastAsia="zh-CN"/>
        </w:rPr>
        <w:t>PRS sequence.</w:t>
      </w:r>
    </w:p>
    <w:bookmarkEnd w:id="12"/>
    <w:p w:rsidR="006C17BD" w:rsidRDefault="006C17BD" w:rsidP="00EA778C">
      <w:pPr>
        <w:pStyle w:val="Heading2"/>
      </w:pPr>
      <w:r>
        <w:t>PRS transmission</w:t>
      </w:r>
    </w:p>
    <w:p w:rsidR="00305F56" w:rsidRPr="000D669B" w:rsidRDefault="00A045D1">
      <w:pPr>
        <w:spacing w:after="120" w:line="260" w:lineRule="exact"/>
        <w:jc w:val="both"/>
        <w:rPr>
          <w:rFonts w:eastAsiaTheme="minorEastAsia"/>
          <w:lang w:eastAsia="zh-CN"/>
        </w:rPr>
      </w:pPr>
      <w:r w:rsidRPr="000D669B">
        <w:t xml:space="preserve">Periodic </w:t>
      </w:r>
      <w:r w:rsidRPr="000D669B">
        <w:rPr>
          <w:rFonts w:eastAsiaTheme="minorEastAsia"/>
          <w:lang w:eastAsia="zh-CN"/>
        </w:rPr>
        <w:t>P</w:t>
      </w:r>
      <w:r w:rsidRPr="000D669B">
        <w:t xml:space="preserve">RS has been already </w:t>
      </w:r>
      <w:r w:rsidRPr="000D669B">
        <w:rPr>
          <w:rFonts w:eastAsiaTheme="minorEastAsia"/>
          <w:lang w:eastAsia="zh-CN"/>
        </w:rPr>
        <w:t>agreed</w:t>
      </w:r>
      <w:r w:rsidRPr="000D669B">
        <w:t xml:space="preserve"> for </w:t>
      </w:r>
      <w:r w:rsidRPr="000D669B">
        <w:rPr>
          <w:rFonts w:eastAsiaTheme="minorEastAsia"/>
          <w:lang w:eastAsia="zh-CN"/>
        </w:rPr>
        <w:t>downlink positioning</w:t>
      </w:r>
      <w:r w:rsidRPr="000D669B">
        <w:t xml:space="preserve"> in </w:t>
      </w:r>
      <w:r w:rsidRPr="000D669B">
        <w:rPr>
          <w:rFonts w:eastAsiaTheme="minorEastAsia"/>
          <w:lang w:eastAsia="zh-CN"/>
        </w:rPr>
        <w:t xml:space="preserve">LTE. </w:t>
      </w:r>
      <w:r w:rsidR="00AC209C">
        <w:t>However</w:t>
      </w:r>
      <w:r w:rsidRPr="000D669B">
        <w:t xml:space="preserve">, </w:t>
      </w:r>
      <w:r w:rsidR="00AC209C">
        <w:t xml:space="preserve">for NR, </w:t>
      </w:r>
      <w:r w:rsidR="0035152A">
        <w:t xml:space="preserve">we foresee some scenarios </w:t>
      </w:r>
      <w:r w:rsidRPr="000D669B">
        <w:t xml:space="preserve">which may need more than periodic </w:t>
      </w:r>
      <w:r w:rsidRPr="000D669B">
        <w:rPr>
          <w:rFonts w:eastAsiaTheme="minorEastAsia"/>
          <w:lang w:eastAsia="zh-CN"/>
        </w:rPr>
        <w:t>P</w:t>
      </w:r>
      <w:r w:rsidRPr="000D669B">
        <w:t>RS</w:t>
      </w:r>
      <w:r w:rsidR="0035152A">
        <w:t xml:space="preserve"> transmission</w:t>
      </w:r>
      <w:r w:rsidRPr="000D669B">
        <w:t xml:space="preserve">. </w:t>
      </w:r>
      <w:r w:rsidRPr="000D669B">
        <w:rPr>
          <w:rFonts w:eastAsiaTheme="minorEastAsia"/>
          <w:lang w:eastAsia="zh-CN"/>
        </w:rPr>
        <w:t>In m</w:t>
      </w:r>
      <w:r w:rsidRPr="000D669B">
        <w:t>ultiple use cases</w:t>
      </w:r>
      <w:r w:rsidRPr="000D669B">
        <w:rPr>
          <w:rFonts w:eastAsiaTheme="minorEastAsia"/>
          <w:lang w:eastAsia="zh-CN"/>
        </w:rPr>
        <w:t xml:space="preserve"> such as beam switching, BWP switching, aperiodic positioning request from UE/network etc., periodic </w:t>
      </w:r>
      <w:r w:rsidR="003C5607" w:rsidRPr="000D669B">
        <w:rPr>
          <w:rFonts w:eastAsiaTheme="minorEastAsia"/>
          <w:lang w:eastAsia="zh-CN"/>
        </w:rPr>
        <w:t>P</w:t>
      </w:r>
      <w:r w:rsidRPr="000D669B">
        <w:rPr>
          <w:rFonts w:eastAsiaTheme="minorEastAsia"/>
          <w:lang w:eastAsia="zh-CN"/>
        </w:rPr>
        <w:t xml:space="preserve">RS </w:t>
      </w:r>
      <w:r w:rsidR="0035152A">
        <w:rPr>
          <w:rFonts w:eastAsiaTheme="minorEastAsia"/>
          <w:lang w:eastAsia="zh-CN"/>
        </w:rPr>
        <w:t>may</w:t>
      </w:r>
      <w:r w:rsidRPr="000D669B">
        <w:rPr>
          <w:rFonts w:eastAsiaTheme="minorEastAsia"/>
          <w:lang w:eastAsia="zh-CN"/>
        </w:rPr>
        <w:t xml:space="preserve"> not </w:t>
      </w:r>
      <w:r w:rsidR="0035152A">
        <w:rPr>
          <w:rFonts w:eastAsiaTheme="minorEastAsia"/>
          <w:lang w:eastAsia="zh-CN"/>
        </w:rPr>
        <w:t xml:space="preserve">be always </w:t>
      </w:r>
      <w:r w:rsidRPr="000D669B">
        <w:rPr>
          <w:rFonts w:eastAsiaTheme="minorEastAsia"/>
          <w:lang w:eastAsia="zh-CN"/>
        </w:rPr>
        <w:t>available</w:t>
      </w:r>
      <w:r w:rsidRPr="000D669B">
        <w:t>.</w:t>
      </w:r>
      <w:r w:rsidRPr="000D669B">
        <w:rPr>
          <w:rFonts w:eastAsiaTheme="minorEastAsia"/>
          <w:lang w:eastAsia="zh-CN"/>
        </w:rPr>
        <w:t xml:space="preserve"> Therefore, it is essential to introduce aperiodic </w:t>
      </w:r>
      <w:r w:rsidR="0035152A">
        <w:rPr>
          <w:rFonts w:eastAsiaTheme="minorEastAsia"/>
          <w:lang w:eastAsia="zh-CN"/>
        </w:rPr>
        <w:t>and</w:t>
      </w:r>
      <w:r w:rsidRPr="000D669B">
        <w:rPr>
          <w:rFonts w:eastAsiaTheme="minorEastAsia"/>
          <w:lang w:eastAsia="zh-CN"/>
        </w:rPr>
        <w:t xml:space="preserve"> semi-persistent</w:t>
      </w:r>
      <w:r w:rsidR="003C5607" w:rsidRPr="000D669B">
        <w:rPr>
          <w:rFonts w:eastAsiaTheme="minorEastAsia"/>
          <w:lang w:eastAsia="zh-CN"/>
        </w:rPr>
        <w:t xml:space="preserve"> </w:t>
      </w:r>
      <w:r w:rsidR="0035152A">
        <w:rPr>
          <w:rFonts w:eastAsiaTheme="minorEastAsia"/>
          <w:lang w:eastAsia="zh-CN"/>
        </w:rPr>
        <w:t xml:space="preserve">DL </w:t>
      </w:r>
      <w:r w:rsidR="003C5607" w:rsidRPr="000D669B">
        <w:rPr>
          <w:rFonts w:eastAsiaTheme="minorEastAsia"/>
          <w:lang w:eastAsia="zh-CN"/>
        </w:rPr>
        <w:t>P</w:t>
      </w:r>
      <w:r w:rsidRPr="000D669B">
        <w:rPr>
          <w:rFonts w:eastAsiaTheme="minorEastAsia"/>
          <w:lang w:eastAsia="zh-CN"/>
        </w:rPr>
        <w:t>RS</w:t>
      </w:r>
      <w:r w:rsidR="005E569A">
        <w:rPr>
          <w:rFonts w:eastAsiaTheme="minorEastAsia"/>
          <w:lang w:eastAsia="zh-CN"/>
        </w:rPr>
        <w:t xml:space="preserve"> transmission</w:t>
      </w:r>
      <w:r w:rsidRPr="000D669B">
        <w:rPr>
          <w:rFonts w:eastAsiaTheme="minorEastAsia"/>
          <w:lang w:eastAsia="zh-CN"/>
        </w:rPr>
        <w:t xml:space="preserve">. </w:t>
      </w:r>
    </w:p>
    <w:p w:rsidR="00305F56" w:rsidRDefault="00A045D1" w:rsidP="006C17BD">
      <w:pPr>
        <w:pStyle w:val="BodyText"/>
        <w:rPr>
          <w:rFonts w:eastAsia="SimSun"/>
          <w:b/>
          <w:i/>
          <w:szCs w:val="20"/>
          <w:lang w:eastAsia="zh-CN"/>
        </w:rPr>
      </w:pPr>
      <w:bookmarkStart w:id="13" w:name="Pro8"/>
      <w:r w:rsidRPr="000D669B">
        <w:rPr>
          <w:rFonts w:eastAsia="SimSun"/>
          <w:b/>
          <w:i/>
          <w:szCs w:val="20"/>
          <w:lang w:eastAsia="zh-CN"/>
        </w:rPr>
        <w:t xml:space="preserve">Proposal </w:t>
      </w:r>
      <w:r w:rsidR="00865407">
        <w:rPr>
          <w:rFonts w:eastAsia="SimSun"/>
          <w:b/>
          <w:i/>
          <w:szCs w:val="20"/>
          <w:lang w:eastAsia="zh-CN"/>
        </w:rPr>
        <w:fldChar w:fldCharType="begin"/>
      </w:r>
      <w:r w:rsidR="0053207D">
        <w:rPr>
          <w:rFonts w:eastAsia="SimSun"/>
          <w:b/>
          <w:i/>
          <w:szCs w:val="20"/>
          <w:lang w:eastAsia="zh-CN"/>
        </w:rPr>
        <w:instrText xml:space="preserve"> SEQ Proposal \* ARABIC </w:instrText>
      </w:r>
      <w:r w:rsidR="00865407">
        <w:rPr>
          <w:rFonts w:eastAsia="SimSun"/>
          <w:b/>
          <w:i/>
          <w:szCs w:val="20"/>
          <w:lang w:eastAsia="zh-CN"/>
        </w:rPr>
        <w:fldChar w:fldCharType="separate"/>
      </w:r>
      <w:r w:rsidR="0073092B">
        <w:rPr>
          <w:rFonts w:eastAsia="SimSun"/>
          <w:b/>
          <w:i/>
          <w:noProof/>
          <w:szCs w:val="20"/>
          <w:lang w:eastAsia="zh-CN"/>
        </w:rPr>
        <w:t>8</w:t>
      </w:r>
      <w:r w:rsidR="00865407">
        <w:rPr>
          <w:rFonts w:eastAsia="SimSun"/>
          <w:b/>
          <w:i/>
          <w:szCs w:val="20"/>
          <w:lang w:eastAsia="zh-CN"/>
        </w:rPr>
        <w:fldChar w:fldCharType="end"/>
      </w:r>
      <w:r w:rsidRPr="000D669B">
        <w:rPr>
          <w:rFonts w:eastAsia="SimSun"/>
          <w:b/>
          <w:i/>
          <w:szCs w:val="20"/>
          <w:lang w:eastAsia="zh-CN"/>
        </w:rPr>
        <w:t xml:space="preserve">: </w:t>
      </w:r>
      <w:r w:rsidRPr="000D669B">
        <w:rPr>
          <w:rFonts w:eastAsiaTheme="minorEastAsia"/>
          <w:b/>
          <w:i/>
          <w:szCs w:val="20"/>
          <w:lang w:eastAsia="zh-CN"/>
        </w:rPr>
        <w:t xml:space="preserve">Support periodic, </w:t>
      </w:r>
      <w:r w:rsidRPr="000D669B">
        <w:rPr>
          <w:rFonts w:eastAsiaTheme="minorEastAsia"/>
          <w:b/>
          <w:i/>
          <w:lang w:eastAsia="zh-CN"/>
        </w:rPr>
        <w:t xml:space="preserve">aperiodic and semi-persistent transmission for NR </w:t>
      </w:r>
      <w:r w:rsidR="0035152A">
        <w:rPr>
          <w:rFonts w:eastAsiaTheme="minorEastAsia"/>
          <w:b/>
          <w:i/>
          <w:lang w:eastAsia="zh-CN"/>
        </w:rPr>
        <w:t xml:space="preserve">DL </w:t>
      </w:r>
      <w:r w:rsidR="00EE71D2" w:rsidRPr="000D669B">
        <w:rPr>
          <w:rFonts w:eastAsiaTheme="minorEastAsia"/>
          <w:b/>
          <w:i/>
          <w:lang w:eastAsia="zh-CN"/>
        </w:rPr>
        <w:t>P</w:t>
      </w:r>
      <w:r w:rsidRPr="000D669B">
        <w:rPr>
          <w:rFonts w:eastAsiaTheme="minorEastAsia"/>
          <w:b/>
          <w:i/>
          <w:lang w:eastAsia="zh-CN"/>
        </w:rPr>
        <w:t>RS</w:t>
      </w:r>
      <w:r w:rsidRPr="000D669B">
        <w:rPr>
          <w:rFonts w:eastAsia="SimSun"/>
          <w:b/>
          <w:i/>
          <w:szCs w:val="20"/>
          <w:lang w:eastAsia="zh-CN"/>
        </w:rPr>
        <w:t>.</w:t>
      </w:r>
    </w:p>
    <w:bookmarkEnd w:id="13"/>
    <w:p w:rsidR="008F094B" w:rsidRPr="000D669B" w:rsidRDefault="005E569A" w:rsidP="008F094B">
      <w:pPr>
        <w:spacing w:after="120" w:line="260" w:lineRule="exact"/>
        <w:jc w:val="both"/>
        <w:rPr>
          <w:rFonts w:eastAsiaTheme="minorEastAsia"/>
          <w:lang w:eastAsia="zh-CN"/>
        </w:rPr>
      </w:pPr>
      <w:r>
        <w:t xml:space="preserve">As discussed in </w:t>
      </w:r>
      <w:r>
        <w:rPr>
          <w:lang w:eastAsia="zh-CN"/>
        </w:rPr>
        <w:t xml:space="preserve">PRS bandwidth, it is desirable to configure DL PRS as cell-specific instead of UE-specific since </w:t>
      </w:r>
      <w:r>
        <w:t>multiple UEs in a given area may share/use the same DL PRS configuration</w:t>
      </w:r>
      <w:r w:rsidR="008F094B" w:rsidRPr="000D669B">
        <w:rPr>
          <w:rFonts w:eastAsiaTheme="minorEastAsia"/>
          <w:lang w:eastAsia="zh-CN"/>
        </w:rPr>
        <w:t>.</w:t>
      </w:r>
      <w:r>
        <w:rPr>
          <w:rFonts w:eastAsiaTheme="minorEastAsia"/>
          <w:lang w:eastAsia="zh-CN"/>
        </w:rPr>
        <w:t xml:space="preserve"> </w:t>
      </w:r>
      <w:proofErr w:type="gramStart"/>
      <w:r>
        <w:rPr>
          <w:rFonts w:eastAsiaTheme="minorEastAsia"/>
          <w:lang w:eastAsia="zh-CN"/>
        </w:rPr>
        <w:t>Although the triggering signaling for aperiodic (on-demand) positioning</w:t>
      </w:r>
      <w:r w:rsidR="003D0DE4">
        <w:rPr>
          <w:rFonts w:eastAsiaTheme="minorEastAsia"/>
          <w:lang w:eastAsia="zh-CN"/>
        </w:rPr>
        <w:t xml:space="preserve"> could be UE-specific.</w:t>
      </w:r>
      <w:proofErr w:type="gramEnd"/>
      <w:r>
        <w:rPr>
          <w:rFonts w:eastAsiaTheme="minorEastAsia"/>
          <w:lang w:eastAsia="zh-CN"/>
        </w:rPr>
        <w:t xml:space="preserve"> </w:t>
      </w:r>
      <w:r w:rsidR="008F094B" w:rsidRPr="000D669B">
        <w:rPr>
          <w:rFonts w:eastAsiaTheme="minorEastAsia"/>
          <w:lang w:eastAsia="zh-CN"/>
        </w:rPr>
        <w:t xml:space="preserve"> </w:t>
      </w:r>
    </w:p>
    <w:p w:rsidR="00305F56" w:rsidRPr="000D669B" w:rsidRDefault="00A045D1" w:rsidP="00EA778C">
      <w:pPr>
        <w:pStyle w:val="Heading1"/>
        <w:rPr>
          <w:b/>
          <w:bCs/>
        </w:rPr>
      </w:pPr>
      <w:r w:rsidRPr="000D669B">
        <w:t xml:space="preserve">Positioning in idle/inactive mode </w:t>
      </w:r>
    </w:p>
    <w:p w:rsidR="00305F56" w:rsidRPr="000D669B" w:rsidRDefault="00A045D1">
      <w:pPr>
        <w:pStyle w:val="BodyText"/>
        <w:spacing w:line="260" w:lineRule="exact"/>
        <w:rPr>
          <w:rFonts w:eastAsiaTheme="minorEastAsia"/>
          <w:lang w:eastAsia="zh-CN"/>
        </w:rPr>
      </w:pPr>
      <w:r w:rsidRPr="000D669B">
        <w:rPr>
          <w:rFonts w:eastAsiaTheme="minorEastAsia"/>
          <w:lang w:eastAsia="zh-CN"/>
        </w:rPr>
        <w:t>In some situations, there is no data transmission between</w:t>
      </w:r>
      <w:r w:rsidR="00145CE8" w:rsidRPr="000D669B">
        <w:rPr>
          <w:rFonts w:eastAsiaTheme="minorEastAsia"/>
          <w:lang w:eastAsia="zh-CN"/>
        </w:rPr>
        <w:t xml:space="preserve"> the gNB and the UE. Therefore </w:t>
      </w:r>
      <w:r w:rsidRPr="000D669B">
        <w:rPr>
          <w:rFonts w:eastAsiaTheme="minorEastAsia"/>
          <w:lang w:eastAsia="zh-CN"/>
        </w:rPr>
        <w:t xml:space="preserve">the UE may </w:t>
      </w:r>
      <w:r w:rsidR="00145CE8" w:rsidRPr="000D669B">
        <w:rPr>
          <w:rFonts w:eastAsiaTheme="minorEastAsia"/>
          <w:lang w:eastAsia="zh-CN"/>
        </w:rPr>
        <w:t>switch to</w:t>
      </w:r>
      <w:r w:rsidRPr="000D669B">
        <w:rPr>
          <w:rFonts w:eastAsiaTheme="minorEastAsia"/>
          <w:lang w:eastAsia="zh-CN"/>
        </w:rPr>
        <w:t xml:space="preserve"> RRC-idle or RRC-inactive mode to reduce power consumption. </w:t>
      </w:r>
      <w:r w:rsidR="003D0DE4">
        <w:rPr>
          <w:rFonts w:eastAsiaTheme="minorEastAsia"/>
          <w:lang w:eastAsia="zh-CN"/>
        </w:rPr>
        <w:t xml:space="preserve">For </w:t>
      </w:r>
      <w:r w:rsidRPr="000D669B">
        <w:rPr>
          <w:rFonts w:eastAsiaTheme="minorEastAsia"/>
          <w:lang w:eastAsia="zh-CN"/>
        </w:rPr>
        <w:t xml:space="preserve">the positioning techniques </w:t>
      </w:r>
      <w:r w:rsidR="003D0DE4">
        <w:rPr>
          <w:rFonts w:eastAsiaTheme="minorEastAsia"/>
          <w:lang w:eastAsia="zh-CN"/>
        </w:rPr>
        <w:t>in LTE</w:t>
      </w:r>
      <w:r w:rsidRPr="000D669B">
        <w:rPr>
          <w:rFonts w:eastAsiaTheme="minorEastAsia"/>
          <w:lang w:eastAsia="zh-CN"/>
        </w:rPr>
        <w:t xml:space="preserve">, </w:t>
      </w:r>
      <w:r w:rsidR="003D0DE4">
        <w:rPr>
          <w:rFonts w:eastAsiaTheme="minorEastAsia"/>
          <w:lang w:eastAsia="zh-CN"/>
        </w:rPr>
        <w:t>when</w:t>
      </w:r>
      <w:r w:rsidRPr="000D669B">
        <w:rPr>
          <w:rFonts w:eastAsiaTheme="minorEastAsia"/>
          <w:lang w:eastAsia="zh-CN"/>
        </w:rPr>
        <w:t xml:space="preserve"> some </w:t>
      </w:r>
      <w:r w:rsidR="003D0DE4">
        <w:rPr>
          <w:rFonts w:eastAsiaTheme="minorEastAsia"/>
          <w:lang w:eastAsia="zh-CN"/>
        </w:rPr>
        <w:t>application</w:t>
      </w:r>
      <w:r w:rsidRPr="000D669B">
        <w:rPr>
          <w:rFonts w:eastAsiaTheme="minorEastAsia"/>
          <w:lang w:eastAsia="zh-CN"/>
        </w:rPr>
        <w:t xml:space="preserve">s need to make some location updates in idle or inactive mode, UE has to </w:t>
      </w:r>
      <w:r w:rsidR="00145CE8" w:rsidRPr="000D669B">
        <w:rPr>
          <w:rFonts w:eastAsiaTheme="minorEastAsia"/>
          <w:lang w:eastAsia="zh-CN"/>
        </w:rPr>
        <w:t>return</w:t>
      </w:r>
      <w:r w:rsidRPr="000D669B">
        <w:rPr>
          <w:rFonts w:eastAsiaTheme="minorEastAsia"/>
          <w:lang w:eastAsia="zh-CN"/>
        </w:rPr>
        <w:t xml:space="preserve"> to RRC-connective mode to provide positioning service. </w:t>
      </w:r>
      <w:r w:rsidR="00A048B5" w:rsidRPr="000D669B">
        <w:rPr>
          <w:rFonts w:eastAsiaTheme="minorEastAsia"/>
          <w:lang w:eastAsia="zh-CN"/>
        </w:rPr>
        <w:t xml:space="preserve">Moreover, in some scenarios where flow of people needs to count or lots of user locations need to obtain, all UEs have to </w:t>
      </w:r>
      <w:r w:rsidR="003D0DE4">
        <w:rPr>
          <w:rFonts w:eastAsiaTheme="minorEastAsia"/>
          <w:lang w:eastAsia="zh-CN"/>
        </w:rPr>
        <w:t xml:space="preserve">go </w:t>
      </w:r>
      <w:r w:rsidR="00A048B5" w:rsidRPr="000D669B">
        <w:rPr>
          <w:rFonts w:eastAsiaTheme="minorEastAsia"/>
          <w:lang w:eastAsia="zh-CN"/>
        </w:rPr>
        <w:t xml:space="preserve">back </w:t>
      </w:r>
      <w:r w:rsidR="003D0DE4">
        <w:rPr>
          <w:rFonts w:eastAsiaTheme="minorEastAsia"/>
          <w:lang w:eastAsia="zh-CN"/>
        </w:rPr>
        <w:t xml:space="preserve">to </w:t>
      </w:r>
      <w:r w:rsidR="00A048B5" w:rsidRPr="000D669B">
        <w:rPr>
          <w:rFonts w:eastAsiaTheme="minorEastAsia"/>
          <w:lang w:eastAsia="zh-CN"/>
        </w:rPr>
        <w:t xml:space="preserve">connected mode to perform positioning which causes large power consumption. </w:t>
      </w:r>
      <w:r w:rsidRPr="000D669B">
        <w:rPr>
          <w:rFonts w:eastAsiaTheme="minorEastAsia"/>
          <w:lang w:eastAsia="zh-CN"/>
        </w:rPr>
        <w:t xml:space="preserve">Considering power saving, it is beneficial to </w:t>
      </w:r>
      <w:r w:rsidR="003D0DE4">
        <w:rPr>
          <w:rFonts w:eastAsiaTheme="minorEastAsia"/>
          <w:lang w:eastAsia="zh-CN"/>
        </w:rPr>
        <w:t>support</w:t>
      </w:r>
      <w:r w:rsidRPr="000D669B">
        <w:rPr>
          <w:rFonts w:eastAsiaTheme="minorEastAsia"/>
          <w:lang w:eastAsia="zh-CN"/>
        </w:rPr>
        <w:t xml:space="preserve"> positioning processing in idle and inactive mode.</w:t>
      </w:r>
    </w:p>
    <w:p w:rsidR="00305F56" w:rsidRPr="000D669B" w:rsidRDefault="00986AF8">
      <w:pPr>
        <w:pStyle w:val="BodyText"/>
        <w:spacing w:line="260" w:lineRule="exact"/>
        <w:rPr>
          <w:rFonts w:eastAsiaTheme="minorEastAsia"/>
          <w:lang w:eastAsia="zh-CN"/>
        </w:rPr>
      </w:pPr>
      <w:r w:rsidRPr="000D669B">
        <w:rPr>
          <w:rFonts w:eastAsiaTheme="minorEastAsia"/>
          <w:lang w:eastAsia="zh-CN"/>
        </w:rPr>
        <w:t xml:space="preserve">In LTE, </w:t>
      </w:r>
      <w:r w:rsidR="00A045D1" w:rsidRPr="000D669B">
        <w:rPr>
          <w:rFonts w:eastAsiaTheme="minorEastAsia"/>
          <w:lang w:eastAsia="zh-CN"/>
        </w:rPr>
        <w:t>NB-</w:t>
      </w:r>
      <w:proofErr w:type="spellStart"/>
      <w:r w:rsidR="00A045D1" w:rsidRPr="000D669B">
        <w:rPr>
          <w:rFonts w:eastAsiaTheme="minorEastAsia"/>
          <w:lang w:eastAsia="zh-CN"/>
        </w:rPr>
        <w:t>IoT</w:t>
      </w:r>
      <w:proofErr w:type="spellEnd"/>
      <w:r w:rsidR="00A045D1" w:rsidRPr="000D669B">
        <w:rPr>
          <w:rFonts w:eastAsiaTheme="minorEastAsia"/>
          <w:lang w:eastAsia="zh-CN"/>
        </w:rPr>
        <w:t xml:space="preserve"> UEs could </w:t>
      </w:r>
      <w:r w:rsidR="00A045D1" w:rsidRPr="000D669B">
        <w:t xml:space="preserve">perform measurements for some positioning methods when in idle </w:t>
      </w:r>
      <w:r w:rsidR="00991AAF" w:rsidRPr="000D669B">
        <w:rPr>
          <w:rFonts w:eastAsiaTheme="minorEastAsia"/>
          <w:lang w:eastAsia="zh-CN"/>
        </w:rPr>
        <w:t>mode</w:t>
      </w:r>
      <w:r w:rsidR="00A045D1" w:rsidRPr="000D669B">
        <w:rPr>
          <w:rFonts w:eastAsiaTheme="minorEastAsia"/>
          <w:lang w:eastAsia="zh-CN"/>
        </w:rPr>
        <w:t xml:space="preserve">. </w:t>
      </w:r>
      <w:r w:rsidR="00A045D1" w:rsidRPr="000D669B">
        <w:t>Before the location measurements are to be sent to the E-SMLC</w:t>
      </w:r>
      <w:r w:rsidR="00A045D1" w:rsidRPr="000D669B">
        <w:rPr>
          <w:rFonts w:eastAsiaTheme="minorEastAsia"/>
          <w:lang w:eastAsia="zh-CN"/>
        </w:rPr>
        <w:t xml:space="preserve">, the UE </w:t>
      </w:r>
      <w:r w:rsidR="003D0DE4">
        <w:rPr>
          <w:rFonts w:eastAsiaTheme="minorEastAsia"/>
          <w:lang w:eastAsia="zh-CN"/>
        </w:rPr>
        <w:t>initiates</w:t>
      </w:r>
      <w:r w:rsidR="00A045D1" w:rsidRPr="000D669B">
        <w:rPr>
          <w:rFonts w:eastAsiaTheme="minorEastAsia"/>
          <w:lang w:eastAsia="zh-CN"/>
        </w:rPr>
        <w:t xml:space="preserve"> a connection resume procedure in order to establish a signaling connection with the MME. Then the UE sends one or more LPP messages containing the requested location measurements or location estimate obtained in idle mode to the E-SMLC.</w:t>
      </w:r>
      <w:r w:rsidR="003D0DE4">
        <w:rPr>
          <w:rFonts w:eastAsiaTheme="minorEastAsia"/>
          <w:lang w:eastAsia="zh-CN"/>
        </w:rPr>
        <w:t xml:space="preserve"> </w:t>
      </w:r>
      <w:r w:rsidR="007D1680" w:rsidRPr="000D669B">
        <w:rPr>
          <w:rFonts w:eastAsiaTheme="minorEastAsia"/>
          <w:lang w:eastAsia="zh-CN"/>
        </w:rPr>
        <w:t>The operation in NB-</w:t>
      </w:r>
      <w:proofErr w:type="spellStart"/>
      <w:r w:rsidR="007D1680" w:rsidRPr="000D669B">
        <w:rPr>
          <w:rFonts w:eastAsiaTheme="minorEastAsia"/>
          <w:lang w:eastAsia="zh-CN"/>
        </w:rPr>
        <w:t>IoT</w:t>
      </w:r>
      <w:proofErr w:type="spellEnd"/>
      <w:r w:rsidR="007D1680" w:rsidRPr="000D669B">
        <w:rPr>
          <w:rFonts w:eastAsiaTheme="minorEastAsia"/>
          <w:lang w:eastAsia="zh-CN"/>
        </w:rPr>
        <w:t xml:space="preserve"> can be reused in NR. To support positioning in idle or inactive mode, NR UEs should also</w:t>
      </w:r>
      <w:r w:rsidR="00A04859" w:rsidRPr="000D669B">
        <w:rPr>
          <w:rFonts w:eastAsiaTheme="minorEastAsia"/>
          <w:lang w:eastAsia="zh-CN"/>
        </w:rPr>
        <w:t xml:space="preserve"> be able to</w:t>
      </w:r>
      <w:r w:rsidR="007D1680" w:rsidRPr="000D669B">
        <w:rPr>
          <w:rFonts w:eastAsiaTheme="minorEastAsia"/>
          <w:lang w:eastAsia="zh-CN"/>
        </w:rPr>
        <w:t xml:space="preserve"> perform measurements in idle or inactive mode at least.</w:t>
      </w:r>
      <w:r w:rsidR="003D0DE4">
        <w:rPr>
          <w:rFonts w:eastAsiaTheme="minorEastAsia"/>
          <w:lang w:eastAsia="zh-CN"/>
        </w:rPr>
        <w:t xml:space="preserve"> Other details and procedures of idle and inactive mode positioning can be found in our companion contribution [5].</w:t>
      </w:r>
    </w:p>
    <w:p w:rsidR="002825AF" w:rsidRPr="00AF1165" w:rsidRDefault="00A045D1" w:rsidP="005E569A">
      <w:pPr>
        <w:pStyle w:val="BodyText"/>
        <w:rPr>
          <w:rFonts w:eastAsia="SimSun"/>
          <w:b/>
          <w:i/>
          <w:sz w:val="21"/>
          <w:lang w:eastAsia="zh-CN"/>
        </w:rPr>
      </w:pPr>
      <w:bookmarkStart w:id="14" w:name="Pro9"/>
      <w:r w:rsidRPr="000D669B">
        <w:rPr>
          <w:rFonts w:eastAsia="SimSun"/>
          <w:b/>
          <w:i/>
          <w:szCs w:val="21"/>
          <w:lang w:eastAsia="zh-CN"/>
        </w:rPr>
        <w:lastRenderedPageBreak/>
        <w:t xml:space="preserve">Proposal </w:t>
      </w:r>
      <w:r w:rsidR="00865407">
        <w:rPr>
          <w:rFonts w:eastAsia="SimSun"/>
          <w:b/>
          <w:i/>
          <w:szCs w:val="21"/>
          <w:lang w:eastAsia="zh-CN"/>
        </w:rPr>
        <w:fldChar w:fldCharType="begin"/>
      </w:r>
      <w:r w:rsidR="00726086">
        <w:rPr>
          <w:rFonts w:eastAsia="SimSun"/>
          <w:b/>
          <w:i/>
          <w:szCs w:val="21"/>
          <w:lang w:eastAsia="zh-CN"/>
        </w:rPr>
        <w:instrText xml:space="preserve"> SEQ Proposal \* ARABIC </w:instrText>
      </w:r>
      <w:r w:rsidR="00865407">
        <w:rPr>
          <w:rFonts w:eastAsia="SimSun"/>
          <w:b/>
          <w:i/>
          <w:szCs w:val="21"/>
          <w:lang w:eastAsia="zh-CN"/>
        </w:rPr>
        <w:fldChar w:fldCharType="separate"/>
      </w:r>
      <w:r w:rsidR="00726086">
        <w:rPr>
          <w:rFonts w:eastAsia="SimSun"/>
          <w:b/>
          <w:i/>
          <w:noProof/>
          <w:szCs w:val="21"/>
          <w:lang w:eastAsia="zh-CN"/>
        </w:rPr>
        <w:t>9</w:t>
      </w:r>
      <w:r w:rsidR="00865407">
        <w:rPr>
          <w:rFonts w:eastAsia="SimSun"/>
          <w:b/>
          <w:i/>
          <w:szCs w:val="21"/>
          <w:lang w:eastAsia="zh-CN"/>
        </w:rPr>
        <w:fldChar w:fldCharType="end"/>
      </w:r>
      <w:r w:rsidRPr="000D669B">
        <w:rPr>
          <w:rFonts w:eastAsia="SimSun"/>
          <w:b/>
          <w:i/>
          <w:szCs w:val="21"/>
          <w:lang w:eastAsia="zh-CN"/>
        </w:rPr>
        <w:t xml:space="preserve">: </w:t>
      </w:r>
      <w:r w:rsidR="003D0DE4">
        <w:rPr>
          <w:rFonts w:eastAsia="SimSun"/>
          <w:b/>
          <w:i/>
          <w:szCs w:val="21"/>
          <w:lang w:eastAsia="zh-CN"/>
        </w:rPr>
        <w:t xml:space="preserve">UE </w:t>
      </w:r>
      <w:r w:rsidR="003D0DE4" w:rsidRPr="000D669B">
        <w:rPr>
          <w:rFonts w:eastAsiaTheme="minorEastAsia"/>
          <w:b/>
          <w:i/>
          <w:lang w:eastAsia="zh-CN"/>
        </w:rPr>
        <w:t xml:space="preserve">measurement </w:t>
      </w:r>
      <w:r w:rsidR="003D0DE4">
        <w:rPr>
          <w:rFonts w:eastAsiaTheme="minorEastAsia"/>
          <w:b/>
          <w:i/>
          <w:lang w:eastAsia="zh-CN"/>
        </w:rPr>
        <w:t xml:space="preserve">for </w:t>
      </w:r>
      <w:r w:rsidR="003D0DE4">
        <w:rPr>
          <w:rFonts w:eastAsia="SimSun"/>
          <w:b/>
          <w:i/>
          <w:szCs w:val="21"/>
          <w:lang w:eastAsia="zh-CN"/>
        </w:rPr>
        <w:t xml:space="preserve">DL </w:t>
      </w:r>
      <w:r w:rsidRPr="000D669B">
        <w:rPr>
          <w:rFonts w:eastAsiaTheme="minorEastAsia"/>
          <w:b/>
          <w:i/>
          <w:lang w:eastAsia="zh-CN"/>
        </w:rPr>
        <w:t>P</w:t>
      </w:r>
      <w:r w:rsidR="00472599" w:rsidRPr="000D669B">
        <w:rPr>
          <w:rFonts w:eastAsiaTheme="minorEastAsia"/>
          <w:b/>
          <w:i/>
          <w:lang w:eastAsia="zh-CN"/>
        </w:rPr>
        <w:t xml:space="preserve">RS </w:t>
      </w:r>
      <w:r w:rsidRPr="000D669B">
        <w:rPr>
          <w:rFonts w:eastAsiaTheme="minorEastAsia"/>
          <w:b/>
          <w:i/>
          <w:lang w:eastAsia="zh-CN"/>
        </w:rPr>
        <w:t xml:space="preserve">in idle and inactive mode should be </w:t>
      </w:r>
      <w:r w:rsidR="003D0DE4">
        <w:rPr>
          <w:rFonts w:eastAsiaTheme="minorEastAsia"/>
          <w:b/>
          <w:i/>
          <w:lang w:eastAsia="zh-CN"/>
        </w:rPr>
        <w:t>supported</w:t>
      </w:r>
      <w:r w:rsidRPr="000D669B">
        <w:rPr>
          <w:rFonts w:eastAsiaTheme="minorEastAsia"/>
          <w:b/>
          <w:i/>
          <w:lang w:eastAsia="zh-CN"/>
        </w:rPr>
        <w:t>.</w:t>
      </w:r>
    </w:p>
    <w:bookmarkEnd w:id="14"/>
    <w:p w:rsidR="00AF1165" w:rsidRPr="000D669B" w:rsidRDefault="00AF1165" w:rsidP="00EA778C">
      <w:pPr>
        <w:pStyle w:val="Heading1"/>
      </w:pPr>
      <w:r>
        <w:t>UE-based positioning</w:t>
      </w:r>
    </w:p>
    <w:p w:rsidR="00EE1177" w:rsidRDefault="003D0DE4" w:rsidP="00AF1165">
      <w:pPr>
        <w:pStyle w:val="BodyText"/>
        <w:spacing w:line="260" w:lineRule="exact"/>
        <w:rPr>
          <w:rFonts w:ascii="Times-Roman" w:hAnsi="Times-Roman" w:cs="Times-Roman"/>
          <w:lang w:eastAsia="en-GB"/>
        </w:rPr>
      </w:pPr>
      <w:r>
        <w:rPr>
          <w:rFonts w:ascii="Times-Roman" w:hAnsi="Times-Roman" w:cs="Times-Roman"/>
          <w:lang w:eastAsia="en-GB"/>
        </w:rPr>
        <w:t xml:space="preserve">In LTE, </w:t>
      </w:r>
      <w:r w:rsidR="00AF1165">
        <w:rPr>
          <w:rFonts w:ascii="Times-Roman" w:hAnsi="Times-Roman" w:cs="Times-Roman"/>
          <w:lang w:eastAsia="en-GB"/>
        </w:rPr>
        <w:t>OTDOA positioning currently relies</w:t>
      </w:r>
      <w:r w:rsidR="00AF1165" w:rsidRPr="000C5356">
        <w:rPr>
          <w:rFonts w:ascii="Times-Roman" w:hAnsi="Times-Roman" w:cs="Times-Roman"/>
          <w:lang w:eastAsia="en-GB"/>
        </w:rPr>
        <w:t xml:space="preserve"> on </w:t>
      </w:r>
      <w:r w:rsidR="00AF1165">
        <w:rPr>
          <w:rFonts w:ascii="Times-Roman" w:hAnsi="Times-Roman" w:cs="Times-Roman"/>
          <w:lang w:eastAsia="en-GB"/>
        </w:rPr>
        <w:t>the</w:t>
      </w:r>
      <w:r w:rsidR="00AF1165" w:rsidRPr="000C5356">
        <w:rPr>
          <w:rFonts w:ascii="Times-Roman" w:hAnsi="Times-Roman" w:cs="Times-Roman"/>
          <w:lang w:eastAsia="en-GB"/>
        </w:rPr>
        <w:t xml:space="preserve"> network server </w:t>
      </w:r>
      <w:r>
        <w:rPr>
          <w:rFonts w:ascii="Times-Roman" w:hAnsi="Times-Roman" w:cs="Times-Roman"/>
          <w:lang w:eastAsia="en-GB"/>
        </w:rPr>
        <w:t xml:space="preserve">(i.e., LMF) </w:t>
      </w:r>
      <w:r w:rsidR="00AF1165" w:rsidRPr="000C5356">
        <w:rPr>
          <w:rFonts w:ascii="Times-Roman" w:hAnsi="Times-Roman" w:cs="Times-Roman"/>
          <w:lang w:eastAsia="en-GB"/>
        </w:rPr>
        <w:t xml:space="preserve">to </w:t>
      </w:r>
      <w:r w:rsidR="00EE1177">
        <w:rPr>
          <w:rFonts w:ascii="Times-Roman" w:hAnsi="Times-Roman" w:cs="Times-Roman"/>
          <w:lang w:eastAsia="en-GB"/>
        </w:rPr>
        <w:t>calculate</w:t>
      </w:r>
      <w:r w:rsidR="00AF1165" w:rsidRPr="000C5356">
        <w:rPr>
          <w:rFonts w:ascii="Times-Roman" w:hAnsi="Times-Roman" w:cs="Times-Roman"/>
          <w:lang w:eastAsia="en-GB"/>
        </w:rPr>
        <w:t xml:space="preserve"> </w:t>
      </w:r>
      <w:r w:rsidR="00AF1165">
        <w:rPr>
          <w:rFonts w:ascii="Times-Roman" w:hAnsi="Times-Roman" w:cs="Times-Roman"/>
          <w:lang w:eastAsia="en-GB"/>
        </w:rPr>
        <w:t xml:space="preserve">for </w:t>
      </w:r>
      <w:r w:rsidR="00AF1165" w:rsidRPr="000C5356">
        <w:rPr>
          <w:rFonts w:ascii="Times-Roman" w:hAnsi="Times-Roman" w:cs="Times-Roman"/>
          <w:lang w:eastAsia="en-GB"/>
        </w:rPr>
        <w:t>the target</w:t>
      </w:r>
      <w:r w:rsidR="00AF1165">
        <w:rPr>
          <w:rFonts w:ascii="Times-Roman" w:hAnsi="Times-Roman" w:cs="Times-Roman"/>
          <w:lang w:eastAsia="en-GB"/>
        </w:rPr>
        <w:t xml:space="preserve"> </w:t>
      </w:r>
      <w:r w:rsidR="00EE1177">
        <w:rPr>
          <w:rFonts w:ascii="Times-Roman" w:hAnsi="Times-Roman" w:cs="Times-Roman"/>
          <w:lang w:eastAsia="en-GB"/>
        </w:rPr>
        <w:t>UE</w:t>
      </w:r>
      <w:r w:rsidR="00AF1165">
        <w:rPr>
          <w:rFonts w:ascii="Times-Roman" w:hAnsi="Times-Roman" w:cs="Times-Roman"/>
          <w:lang w:eastAsia="en-GB"/>
        </w:rPr>
        <w:t xml:space="preserve"> </w:t>
      </w:r>
      <w:r w:rsidR="00AF1165" w:rsidRPr="000C5356">
        <w:rPr>
          <w:rFonts w:ascii="Times-Roman" w:hAnsi="Times-Roman" w:cs="Times-Roman"/>
          <w:lang w:eastAsia="en-GB"/>
        </w:rPr>
        <w:t xml:space="preserve">position. </w:t>
      </w:r>
      <w:r w:rsidR="00EE1177">
        <w:rPr>
          <w:rFonts w:ascii="Times-Roman" w:hAnsi="Times-Roman" w:cs="Times-Roman"/>
          <w:lang w:eastAsia="en-GB"/>
        </w:rPr>
        <w:t xml:space="preserve">This relies on the DL transmission of PRS from the base stations (TRPs), UE measurement of DL PRS and reporting back to the network which has a considerable latency associated with this process. In some scenarios, there may be cases where the applications that require an immediate response at the UE. In such cases, it is beneficial to support UE-based positioning where positioning calculation is performed by the UE itself with some TRP location information and/or other hybrid approach together with RAT-independent methods (e.g., GNSS, sensors, etc.). </w:t>
      </w:r>
      <w:r w:rsidR="00EE1177" w:rsidRPr="00AF1165">
        <w:rPr>
          <w:rFonts w:eastAsiaTheme="minorEastAsia"/>
          <w:lang w:eastAsia="zh-CN"/>
        </w:rPr>
        <w:t>Th</w:t>
      </w:r>
      <w:r w:rsidR="001736AF">
        <w:rPr>
          <w:rFonts w:eastAsiaTheme="minorEastAsia"/>
          <w:lang w:eastAsia="zh-CN"/>
        </w:rPr>
        <w:t>us</w:t>
      </w:r>
      <w:r w:rsidR="00EE1177" w:rsidRPr="00AF1165">
        <w:rPr>
          <w:rFonts w:eastAsiaTheme="minorEastAsia"/>
          <w:lang w:eastAsia="zh-CN"/>
        </w:rPr>
        <w:t xml:space="preserve">, the UE need to know the geographic locations of the measured </w:t>
      </w:r>
      <w:proofErr w:type="spellStart"/>
      <w:r w:rsidR="00EE1177" w:rsidRPr="00AF1165">
        <w:rPr>
          <w:rFonts w:eastAsiaTheme="minorEastAsia"/>
          <w:lang w:eastAsia="zh-CN"/>
        </w:rPr>
        <w:t>gNBs</w:t>
      </w:r>
      <w:proofErr w:type="spellEnd"/>
      <w:r w:rsidR="00EE1177" w:rsidRPr="00AF1165">
        <w:rPr>
          <w:rFonts w:eastAsiaTheme="minorEastAsia"/>
          <w:lang w:eastAsia="zh-CN"/>
        </w:rPr>
        <w:t>/T</w:t>
      </w:r>
      <w:r w:rsidR="001736AF">
        <w:rPr>
          <w:rFonts w:eastAsiaTheme="minorEastAsia"/>
          <w:lang w:eastAsia="zh-CN"/>
        </w:rPr>
        <w:t>R</w:t>
      </w:r>
      <w:r w:rsidR="00EE1177" w:rsidRPr="00AF1165">
        <w:rPr>
          <w:rFonts w:eastAsiaTheme="minorEastAsia"/>
          <w:lang w:eastAsia="zh-CN"/>
        </w:rPr>
        <w:t xml:space="preserve">Ps and the gNB synchronization information. </w:t>
      </w:r>
      <w:r w:rsidR="001736AF">
        <w:rPr>
          <w:rFonts w:eastAsiaTheme="minorEastAsia"/>
          <w:lang w:eastAsia="zh-CN"/>
        </w:rPr>
        <w:t>Details of how UE obtain this information can be referred to our companion contribution [6].</w:t>
      </w:r>
      <w:r w:rsidR="00EE1177">
        <w:rPr>
          <w:rFonts w:ascii="Times-Roman" w:hAnsi="Times-Roman" w:cs="Times-Roman"/>
          <w:lang w:eastAsia="en-GB"/>
        </w:rPr>
        <w:t xml:space="preserve">  </w:t>
      </w:r>
    </w:p>
    <w:p w:rsidR="00305F56" w:rsidRPr="000D669B" w:rsidRDefault="00A045D1" w:rsidP="00EA778C">
      <w:pPr>
        <w:pStyle w:val="Heading1"/>
        <w:rPr>
          <w:b/>
          <w:bCs/>
        </w:rPr>
      </w:pPr>
      <w:r w:rsidRPr="000D669B">
        <w:t>Conclusion</w:t>
      </w:r>
    </w:p>
    <w:p w:rsidR="00305F56" w:rsidRPr="000D669B" w:rsidRDefault="00A045D1">
      <w:pPr>
        <w:pStyle w:val="BodyText"/>
        <w:rPr>
          <w:rFonts w:eastAsia="SimSun"/>
          <w:lang w:eastAsia="zh-CN"/>
        </w:rPr>
      </w:pPr>
      <w:r w:rsidRPr="000D669B">
        <w:rPr>
          <w:rFonts w:eastAsia="SimSun"/>
          <w:lang w:eastAsia="zh-CN"/>
        </w:rPr>
        <w:t xml:space="preserve">In this contribution, we discuss NR </w:t>
      </w:r>
      <w:r w:rsidR="00B44332" w:rsidRPr="000D669B">
        <w:rPr>
          <w:rFonts w:eastAsia="SimSun"/>
          <w:lang w:eastAsia="zh-CN"/>
        </w:rPr>
        <w:t xml:space="preserve">DL </w:t>
      </w:r>
      <w:r w:rsidR="001736AF">
        <w:rPr>
          <w:rFonts w:eastAsia="SimSun"/>
          <w:lang w:eastAsia="zh-CN"/>
        </w:rPr>
        <w:t>PRS design</w:t>
      </w:r>
      <w:r w:rsidRPr="000D669B">
        <w:rPr>
          <w:rFonts w:eastAsia="SimSun"/>
          <w:lang w:eastAsia="zh-CN"/>
        </w:rPr>
        <w:t xml:space="preserve"> with the following proposals:</w:t>
      </w:r>
    </w:p>
    <w:p w:rsidR="001736AF" w:rsidRPr="000D669B" w:rsidRDefault="00865407" w:rsidP="006A1397">
      <w:pPr>
        <w:pStyle w:val="BodyText"/>
        <w:rPr>
          <w:rFonts w:eastAsia="SimSun"/>
          <w:b/>
          <w:i/>
          <w:szCs w:val="20"/>
          <w:lang w:eastAsia="zh-CN"/>
        </w:rPr>
      </w:pPr>
      <w:r>
        <w:rPr>
          <w:rFonts w:eastAsia="SimSun"/>
          <w:lang w:eastAsia="zh-CN"/>
        </w:rPr>
        <w:fldChar w:fldCharType="begin"/>
      </w:r>
      <w:r w:rsidR="001736AF">
        <w:rPr>
          <w:rFonts w:eastAsia="SimSun"/>
          <w:lang w:eastAsia="zh-CN"/>
        </w:rPr>
        <w:instrText xml:space="preserve"> REF Pro1 \h </w:instrText>
      </w:r>
      <w:r>
        <w:rPr>
          <w:rFonts w:eastAsia="SimSun"/>
          <w:lang w:eastAsia="zh-CN"/>
        </w:rPr>
      </w:r>
      <w:r>
        <w:rPr>
          <w:rFonts w:eastAsia="SimSun"/>
          <w:lang w:eastAsia="zh-CN"/>
        </w:rPr>
        <w:fldChar w:fldCharType="separate"/>
      </w:r>
      <w:r w:rsidR="001736AF" w:rsidRPr="000D669B">
        <w:rPr>
          <w:rFonts w:eastAsia="SimSun"/>
          <w:b/>
          <w:i/>
          <w:szCs w:val="20"/>
          <w:lang w:eastAsia="zh-CN"/>
        </w:rPr>
        <w:t xml:space="preserve">Proposal </w:t>
      </w:r>
      <w:r w:rsidR="001736AF">
        <w:rPr>
          <w:rFonts w:eastAsia="SimSun"/>
          <w:b/>
          <w:i/>
          <w:noProof/>
          <w:szCs w:val="20"/>
          <w:lang w:eastAsia="zh-CN"/>
        </w:rPr>
        <w:t>1</w:t>
      </w:r>
      <w:r w:rsidR="001736AF" w:rsidRPr="000D669B">
        <w:rPr>
          <w:rFonts w:eastAsia="SimSun"/>
          <w:b/>
          <w:i/>
          <w:szCs w:val="20"/>
          <w:lang w:eastAsia="zh-CN"/>
        </w:rPr>
        <w:t xml:space="preserve">: </w:t>
      </w:r>
      <w:r w:rsidR="001736AF">
        <w:rPr>
          <w:rFonts w:eastAsia="SimSun"/>
          <w:b/>
          <w:i/>
          <w:szCs w:val="20"/>
          <w:lang w:eastAsia="zh-CN"/>
        </w:rPr>
        <w:t xml:space="preserve">Adopt NR CSI-RS framework to </w:t>
      </w:r>
      <w:r w:rsidR="001736AF">
        <w:rPr>
          <w:rFonts w:eastAsiaTheme="minorEastAsia"/>
          <w:b/>
          <w:i/>
          <w:szCs w:val="20"/>
          <w:lang w:eastAsia="zh-CN"/>
        </w:rPr>
        <w:t>define</w:t>
      </w:r>
      <w:r w:rsidR="001736AF" w:rsidRPr="000D669B">
        <w:rPr>
          <w:rFonts w:eastAsiaTheme="minorEastAsia"/>
          <w:b/>
          <w:i/>
          <w:szCs w:val="20"/>
          <w:lang w:eastAsia="zh-CN"/>
        </w:rPr>
        <w:t xml:space="preserve"> </w:t>
      </w:r>
      <w:r w:rsidR="001736AF">
        <w:rPr>
          <w:rFonts w:eastAsiaTheme="minorEastAsia"/>
          <w:b/>
          <w:i/>
          <w:szCs w:val="20"/>
          <w:lang w:eastAsia="zh-CN"/>
        </w:rPr>
        <w:t>DL</w:t>
      </w:r>
      <w:r w:rsidR="001736AF" w:rsidRPr="000D669B">
        <w:rPr>
          <w:rFonts w:eastAsiaTheme="minorEastAsia"/>
          <w:b/>
          <w:i/>
          <w:szCs w:val="20"/>
          <w:lang w:eastAsia="zh-CN"/>
        </w:rPr>
        <w:t xml:space="preserve"> PRS pattern</w:t>
      </w:r>
      <w:r w:rsidR="001736AF">
        <w:rPr>
          <w:rFonts w:eastAsiaTheme="minorEastAsia"/>
          <w:b/>
          <w:i/>
          <w:szCs w:val="20"/>
          <w:lang w:eastAsia="zh-CN"/>
        </w:rPr>
        <w:t>s.</w:t>
      </w:r>
      <w:r w:rsidR="001736AF" w:rsidRPr="000D669B">
        <w:rPr>
          <w:rFonts w:eastAsiaTheme="minorEastAsia"/>
          <w:b/>
          <w:i/>
          <w:szCs w:val="20"/>
          <w:lang w:eastAsia="zh-CN"/>
        </w:rPr>
        <w:t xml:space="preserve"> </w:t>
      </w:r>
    </w:p>
    <w:p w:rsidR="001736AF" w:rsidRPr="000D669B" w:rsidRDefault="00865407" w:rsidP="000A224D">
      <w:pPr>
        <w:pStyle w:val="BodyText"/>
        <w:rPr>
          <w:rFonts w:eastAsia="SimSun"/>
          <w:b/>
          <w:i/>
          <w:szCs w:val="20"/>
          <w:lang w:eastAsia="zh-CN"/>
        </w:rPr>
      </w:pPr>
      <w:r>
        <w:rPr>
          <w:rFonts w:eastAsia="SimSun"/>
          <w:lang w:eastAsia="zh-CN"/>
        </w:rPr>
        <w:fldChar w:fldCharType="end"/>
      </w:r>
      <w:r>
        <w:rPr>
          <w:rFonts w:eastAsia="SimSun"/>
          <w:lang w:eastAsia="zh-CN"/>
        </w:rPr>
        <w:fldChar w:fldCharType="begin"/>
      </w:r>
      <w:r w:rsidR="001736AF">
        <w:rPr>
          <w:rFonts w:eastAsia="SimSun"/>
          <w:lang w:eastAsia="zh-CN"/>
        </w:rPr>
        <w:instrText xml:space="preserve"> REF Pro2 \h </w:instrText>
      </w:r>
      <w:r>
        <w:rPr>
          <w:rFonts w:eastAsia="SimSun"/>
          <w:lang w:eastAsia="zh-CN"/>
        </w:rPr>
      </w:r>
      <w:r>
        <w:rPr>
          <w:rFonts w:eastAsia="SimSun"/>
          <w:lang w:eastAsia="zh-CN"/>
        </w:rPr>
        <w:fldChar w:fldCharType="separate"/>
      </w:r>
      <w:r w:rsidR="001736AF" w:rsidRPr="000D669B">
        <w:rPr>
          <w:rFonts w:eastAsia="SimSun"/>
          <w:b/>
          <w:i/>
          <w:szCs w:val="20"/>
          <w:lang w:eastAsia="zh-CN"/>
        </w:rPr>
        <w:t xml:space="preserve">Proposal </w:t>
      </w:r>
      <w:r w:rsidR="001736AF">
        <w:rPr>
          <w:rFonts w:eastAsia="SimSun"/>
          <w:b/>
          <w:i/>
          <w:noProof/>
          <w:szCs w:val="20"/>
          <w:lang w:eastAsia="zh-CN"/>
        </w:rPr>
        <w:t>2</w:t>
      </w:r>
      <w:r w:rsidR="001736AF" w:rsidRPr="000D669B">
        <w:rPr>
          <w:rFonts w:eastAsia="SimSun"/>
          <w:b/>
          <w:i/>
          <w:szCs w:val="20"/>
          <w:lang w:eastAsia="zh-CN"/>
        </w:rPr>
        <w:t xml:space="preserve">: Multiple </w:t>
      </w:r>
      <w:r w:rsidR="001736AF">
        <w:rPr>
          <w:rFonts w:eastAsiaTheme="minorEastAsia"/>
          <w:b/>
          <w:i/>
          <w:szCs w:val="20"/>
          <w:lang w:eastAsia="zh-CN"/>
        </w:rPr>
        <w:t>DL</w:t>
      </w:r>
      <w:r w:rsidR="001736AF" w:rsidRPr="000D669B">
        <w:rPr>
          <w:rFonts w:eastAsiaTheme="minorEastAsia"/>
          <w:b/>
          <w:i/>
          <w:szCs w:val="20"/>
          <w:lang w:eastAsia="zh-CN"/>
        </w:rPr>
        <w:t xml:space="preserve"> </w:t>
      </w:r>
      <w:r w:rsidR="001736AF" w:rsidRPr="000D669B">
        <w:rPr>
          <w:rFonts w:eastAsia="SimSun"/>
          <w:b/>
          <w:i/>
          <w:szCs w:val="20"/>
          <w:lang w:eastAsia="zh-CN"/>
        </w:rPr>
        <w:t>PRS patterns should be supported for different cases.</w:t>
      </w:r>
    </w:p>
    <w:p w:rsidR="001736AF" w:rsidRPr="000D669B" w:rsidRDefault="00865407" w:rsidP="00755A5C">
      <w:pPr>
        <w:pStyle w:val="BodyText"/>
        <w:spacing w:after="0"/>
        <w:rPr>
          <w:rFonts w:eastAsia="SimSun"/>
          <w:b/>
          <w:i/>
          <w:szCs w:val="20"/>
          <w:lang w:eastAsia="zh-CN"/>
        </w:rPr>
      </w:pPr>
      <w:r>
        <w:rPr>
          <w:rFonts w:eastAsia="SimSun"/>
          <w:lang w:eastAsia="zh-CN"/>
        </w:rPr>
        <w:fldChar w:fldCharType="end"/>
      </w:r>
      <w:r>
        <w:rPr>
          <w:rFonts w:eastAsia="SimSun"/>
          <w:lang w:eastAsia="zh-CN"/>
        </w:rPr>
        <w:fldChar w:fldCharType="begin"/>
      </w:r>
      <w:r w:rsidR="001736AF">
        <w:rPr>
          <w:rFonts w:eastAsia="SimSun"/>
          <w:lang w:eastAsia="zh-CN"/>
        </w:rPr>
        <w:instrText xml:space="preserve"> REF Pro3 \h </w:instrText>
      </w:r>
      <w:r>
        <w:rPr>
          <w:rFonts w:eastAsia="SimSun"/>
          <w:lang w:eastAsia="zh-CN"/>
        </w:rPr>
      </w:r>
      <w:r>
        <w:rPr>
          <w:rFonts w:eastAsia="SimSun"/>
          <w:lang w:eastAsia="zh-CN"/>
        </w:rPr>
        <w:fldChar w:fldCharType="separate"/>
      </w:r>
      <w:r w:rsidR="001736AF" w:rsidRPr="000D669B">
        <w:rPr>
          <w:rFonts w:eastAsia="SimSun"/>
          <w:b/>
          <w:i/>
          <w:szCs w:val="20"/>
          <w:lang w:eastAsia="zh-CN"/>
        </w:rPr>
        <w:t xml:space="preserve">Proposal </w:t>
      </w:r>
      <w:r w:rsidR="001736AF">
        <w:rPr>
          <w:rFonts w:eastAsia="SimSun"/>
          <w:b/>
          <w:i/>
          <w:noProof/>
          <w:szCs w:val="20"/>
          <w:lang w:eastAsia="zh-CN"/>
        </w:rPr>
        <w:t>3</w:t>
      </w:r>
      <w:r w:rsidR="001736AF" w:rsidRPr="000D669B">
        <w:rPr>
          <w:rFonts w:eastAsia="SimSun"/>
          <w:b/>
          <w:i/>
          <w:szCs w:val="20"/>
          <w:lang w:eastAsia="zh-CN"/>
        </w:rPr>
        <w:t xml:space="preserve">: </w:t>
      </w:r>
      <w:r w:rsidR="001736AF" w:rsidRPr="000D669B">
        <w:rPr>
          <w:rFonts w:eastAsiaTheme="minorEastAsia"/>
          <w:b/>
          <w:i/>
          <w:lang w:eastAsia="zh-CN"/>
        </w:rPr>
        <w:t xml:space="preserve">The bandwidth of NR </w:t>
      </w:r>
      <w:r w:rsidR="001736AF">
        <w:rPr>
          <w:rFonts w:eastAsiaTheme="minorEastAsia"/>
          <w:b/>
          <w:i/>
          <w:lang w:eastAsia="zh-CN"/>
        </w:rPr>
        <w:t xml:space="preserve">DL </w:t>
      </w:r>
      <w:r w:rsidR="001736AF" w:rsidRPr="000D669B">
        <w:rPr>
          <w:rFonts w:eastAsiaTheme="minorEastAsia"/>
          <w:b/>
          <w:i/>
          <w:lang w:eastAsia="zh-CN"/>
        </w:rPr>
        <w:t>PRS is not limi</w:t>
      </w:r>
      <w:r w:rsidR="001736AF">
        <w:rPr>
          <w:rFonts w:eastAsiaTheme="minorEastAsia"/>
          <w:b/>
          <w:i/>
          <w:lang w:eastAsia="zh-CN"/>
        </w:rPr>
        <w:t>ted</w:t>
      </w:r>
      <w:r w:rsidR="001736AF" w:rsidRPr="000D669B">
        <w:rPr>
          <w:rFonts w:eastAsiaTheme="minorEastAsia"/>
          <w:b/>
          <w:i/>
          <w:lang w:eastAsia="zh-CN"/>
        </w:rPr>
        <w:t xml:space="preserve"> to the bandwidth of </w:t>
      </w:r>
      <w:r w:rsidR="001736AF">
        <w:rPr>
          <w:rFonts w:eastAsiaTheme="minorEastAsia"/>
          <w:b/>
          <w:i/>
          <w:lang w:eastAsia="zh-CN"/>
        </w:rPr>
        <w:t>UE’s</w:t>
      </w:r>
      <w:r w:rsidR="001736AF" w:rsidRPr="000D669B">
        <w:rPr>
          <w:rFonts w:eastAsiaTheme="minorEastAsia"/>
          <w:b/>
          <w:i/>
          <w:lang w:eastAsia="zh-CN"/>
        </w:rPr>
        <w:t xml:space="preserve"> active BWP.</w:t>
      </w:r>
    </w:p>
    <w:p w:rsidR="001736AF" w:rsidRPr="000D669B" w:rsidRDefault="001736AF" w:rsidP="00755A5C">
      <w:pPr>
        <w:pStyle w:val="BodyText"/>
        <w:numPr>
          <w:ilvl w:val="1"/>
          <w:numId w:val="7"/>
        </w:numPr>
        <w:spacing w:after="0"/>
        <w:ind w:left="1253" w:hanging="418"/>
        <w:rPr>
          <w:rFonts w:eastAsia="SimSun"/>
          <w:b/>
          <w:i/>
          <w:szCs w:val="20"/>
          <w:lang w:eastAsia="zh-CN"/>
        </w:rPr>
      </w:pPr>
      <w:r w:rsidRPr="000D669B">
        <w:rPr>
          <w:rFonts w:eastAsiaTheme="minorEastAsia"/>
          <w:b/>
          <w:i/>
          <w:lang w:eastAsia="zh-CN"/>
        </w:rPr>
        <w:t xml:space="preserve">Reuse measurement gap when the PRS bandwidth is larger than the bandwidth of </w:t>
      </w:r>
      <w:r>
        <w:rPr>
          <w:rFonts w:eastAsiaTheme="minorEastAsia"/>
          <w:b/>
          <w:i/>
          <w:lang w:eastAsia="zh-CN"/>
        </w:rPr>
        <w:t xml:space="preserve">UE’s </w:t>
      </w:r>
      <w:r w:rsidRPr="000D669B">
        <w:rPr>
          <w:rFonts w:eastAsiaTheme="minorEastAsia"/>
          <w:b/>
          <w:i/>
          <w:lang w:eastAsia="zh-CN"/>
        </w:rPr>
        <w:t>active BWP.</w:t>
      </w:r>
    </w:p>
    <w:p w:rsidR="009808BE" w:rsidRPr="00755A5C" w:rsidRDefault="00865407" w:rsidP="006C17BD">
      <w:pPr>
        <w:pStyle w:val="BodyText"/>
        <w:rPr>
          <w:rFonts w:eastAsia="SimSun"/>
          <w:b/>
          <w:i/>
          <w:szCs w:val="20"/>
          <w:lang w:eastAsia="zh-CN"/>
        </w:rPr>
      </w:pPr>
      <w:r>
        <w:rPr>
          <w:rFonts w:eastAsia="SimSun"/>
          <w:lang w:eastAsia="zh-CN"/>
        </w:rPr>
        <w:fldChar w:fldCharType="end"/>
      </w:r>
      <w:r>
        <w:rPr>
          <w:rFonts w:eastAsia="SimSun"/>
          <w:lang w:eastAsia="zh-CN"/>
        </w:rPr>
        <w:fldChar w:fldCharType="begin"/>
      </w:r>
      <w:r w:rsidR="001736AF">
        <w:rPr>
          <w:rFonts w:eastAsia="SimSun"/>
          <w:lang w:eastAsia="zh-CN"/>
        </w:rPr>
        <w:instrText xml:space="preserve"> REF Pro4 \h </w:instrText>
      </w:r>
      <w:r>
        <w:rPr>
          <w:rFonts w:eastAsia="SimSun"/>
          <w:lang w:eastAsia="zh-CN"/>
        </w:rPr>
      </w:r>
      <w:r>
        <w:rPr>
          <w:rFonts w:eastAsia="SimSun"/>
          <w:lang w:eastAsia="zh-CN"/>
        </w:rPr>
        <w:fldChar w:fldCharType="separate"/>
      </w:r>
      <w:r w:rsidR="009808BE" w:rsidRPr="00755A5C">
        <w:rPr>
          <w:rFonts w:eastAsia="SimSun"/>
          <w:b/>
          <w:i/>
          <w:szCs w:val="20"/>
          <w:lang w:eastAsia="zh-CN"/>
        </w:rPr>
        <w:t xml:space="preserve">Proposal </w:t>
      </w:r>
      <w:r w:rsidR="009808BE" w:rsidRPr="00755A5C">
        <w:rPr>
          <w:rFonts w:eastAsia="SimSun"/>
          <w:b/>
          <w:i/>
          <w:noProof/>
          <w:szCs w:val="20"/>
          <w:lang w:eastAsia="zh-CN"/>
        </w:rPr>
        <w:t>4</w:t>
      </w:r>
      <w:r w:rsidR="009808BE" w:rsidRPr="00755A5C">
        <w:rPr>
          <w:rFonts w:eastAsia="SimSun"/>
          <w:b/>
          <w:i/>
          <w:szCs w:val="20"/>
          <w:lang w:eastAsia="zh-CN"/>
        </w:rPr>
        <w:t xml:space="preserve">: </w:t>
      </w:r>
      <w:r w:rsidR="009808BE">
        <w:rPr>
          <w:rFonts w:eastAsiaTheme="minorEastAsia" w:hint="eastAsia"/>
          <w:b/>
          <w:i/>
          <w:lang w:eastAsia="zh-CN"/>
        </w:rPr>
        <w:t>Support configuration of extended CP for NR PRS</w:t>
      </w:r>
      <w:r w:rsidR="009808BE" w:rsidRPr="00755A5C">
        <w:rPr>
          <w:rFonts w:eastAsia="SimSun"/>
          <w:b/>
          <w:i/>
          <w:szCs w:val="20"/>
          <w:lang w:eastAsia="zh-CN"/>
        </w:rPr>
        <w:t>.</w:t>
      </w:r>
    </w:p>
    <w:p w:rsidR="001736AF" w:rsidRDefault="00865407" w:rsidP="00E814CD">
      <w:pPr>
        <w:pStyle w:val="BodyText"/>
        <w:spacing w:after="0"/>
        <w:rPr>
          <w:rFonts w:eastAsiaTheme="minorEastAsia"/>
          <w:b/>
          <w:i/>
          <w:lang w:eastAsia="zh-CN"/>
        </w:rPr>
      </w:pPr>
      <w:r>
        <w:rPr>
          <w:rFonts w:eastAsia="SimSun"/>
          <w:lang w:eastAsia="zh-CN"/>
        </w:rPr>
        <w:fldChar w:fldCharType="end"/>
      </w:r>
      <w:r>
        <w:rPr>
          <w:rFonts w:eastAsia="SimSun"/>
          <w:lang w:eastAsia="zh-CN"/>
        </w:rPr>
        <w:fldChar w:fldCharType="begin"/>
      </w:r>
      <w:r w:rsidR="001736AF">
        <w:rPr>
          <w:rFonts w:eastAsia="SimSun"/>
          <w:lang w:eastAsia="zh-CN"/>
        </w:rPr>
        <w:instrText xml:space="preserve"> REF Pro5 \h </w:instrText>
      </w:r>
      <w:r>
        <w:rPr>
          <w:rFonts w:eastAsia="SimSun"/>
          <w:lang w:eastAsia="zh-CN"/>
        </w:rPr>
      </w:r>
      <w:r>
        <w:rPr>
          <w:rFonts w:eastAsia="SimSun"/>
          <w:lang w:eastAsia="zh-CN"/>
        </w:rPr>
        <w:fldChar w:fldCharType="separate"/>
      </w:r>
      <w:r w:rsidR="001736AF" w:rsidRPr="000D669B">
        <w:rPr>
          <w:rFonts w:eastAsia="SimSun"/>
          <w:b/>
          <w:i/>
          <w:szCs w:val="20"/>
          <w:lang w:eastAsia="zh-CN"/>
        </w:rPr>
        <w:t xml:space="preserve">Proposal </w:t>
      </w:r>
      <w:r w:rsidR="001736AF">
        <w:rPr>
          <w:rFonts w:eastAsia="SimSun"/>
          <w:b/>
          <w:i/>
          <w:noProof/>
          <w:szCs w:val="20"/>
          <w:lang w:eastAsia="zh-CN"/>
        </w:rPr>
        <w:t>5</w:t>
      </w:r>
      <w:r w:rsidR="001736AF" w:rsidRPr="000D669B">
        <w:rPr>
          <w:rFonts w:eastAsia="SimSun"/>
          <w:b/>
          <w:i/>
          <w:szCs w:val="20"/>
          <w:lang w:eastAsia="zh-CN"/>
        </w:rPr>
        <w:t xml:space="preserve">: </w:t>
      </w:r>
      <w:r w:rsidR="001736AF" w:rsidRPr="000D669B">
        <w:rPr>
          <w:rFonts w:eastAsiaTheme="minorEastAsia"/>
          <w:b/>
          <w:i/>
          <w:lang w:eastAsia="zh-CN"/>
        </w:rPr>
        <w:t xml:space="preserve">Beam configuration for </w:t>
      </w:r>
      <w:r w:rsidR="001736AF">
        <w:rPr>
          <w:rFonts w:eastAsiaTheme="minorEastAsia"/>
          <w:b/>
          <w:i/>
          <w:lang w:eastAsia="zh-CN"/>
        </w:rPr>
        <w:t xml:space="preserve">the </w:t>
      </w:r>
      <w:r w:rsidR="001736AF" w:rsidRPr="000D669B">
        <w:rPr>
          <w:rFonts w:eastAsiaTheme="minorEastAsia"/>
          <w:b/>
          <w:i/>
          <w:lang w:eastAsia="zh-CN"/>
        </w:rPr>
        <w:t xml:space="preserve">serving cell PRS could refer to beam configuration of CSI-RS or SSB of </w:t>
      </w:r>
      <w:r w:rsidR="001736AF">
        <w:rPr>
          <w:rFonts w:eastAsiaTheme="minorEastAsia"/>
          <w:b/>
          <w:i/>
          <w:lang w:eastAsia="zh-CN"/>
        </w:rPr>
        <w:t xml:space="preserve">the </w:t>
      </w:r>
      <w:r w:rsidR="001736AF" w:rsidRPr="000D669B">
        <w:rPr>
          <w:rFonts w:eastAsiaTheme="minorEastAsia"/>
          <w:b/>
          <w:i/>
          <w:lang w:eastAsia="zh-CN"/>
        </w:rPr>
        <w:t xml:space="preserve">serving cell. </w:t>
      </w:r>
      <w:r w:rsidR="001736AF">
        <w:rPr>
          <w:rFonts w:eastAsiaTheme="minorEastAsia"/>
          <w:b/>
          <w:i/>
          <w:lang w:eastAsia="zh-CN"/>
        </w:rPr>
        <w:t>B</w:t>
      </w:r>
      <w:r w:rsidR="001736AF" w:rsidRPr="000D669B">
        <w:rPr>
          <w:rFonts w:eastAsiaTheme="minorEastAsia"/>
          <w:b/>
          <w:i/>
          <w:lang w:eastAsia="zh-CN"/>
        </w:rPr>
        <w:t>eam configuration of neighboring cell</w:t>
      </w:r>
      <w:r w:rsidR="001736AF">
        <w:rPr>
          <w:rFonts w:eastAsiaTheme="minorEastAsia"/>
          <w:b/>
          <w:i/>
          <w:lang w:eastAsia="zh-CN"/>
        </w:rPr>
        <w:t>s</w:t>
      </w:r>
      <w:r w:rsidR="001736AF" w:rsidRPr="000D669B">
        <w:rPr>
          <w:rFonts w:eastAsiaTheme="minorEastAsia"/>
          <w:b/>
          <w:i/>
          <w:lang w:eastAsia="zh-CN"/>
        </w:rPr>
        <w:t xml:space="preserve"> PRS could refer to the optimal beam pair of the SSB of neighboring cells.</w:t>
      </w:r>
    </w:p>
    <w:p w:rsidR="001736AF" w:rsidRPr="000D669B" w:rsidRDefault="00865407" w:rsidP="00EA778C">
      <w:pPr>
        <w:pStyle w:val="BodyText"/>
        <w:rPr>
          <w:rFonts w:eastAsia="SimSun"/>
          <w:b/>
          <w:i/>
          <w:szCs w:val="20"/>
          <w:lang w:eastAsia="zh-CN"/>
        </w:rPr>
      </w:pPr>
      <w:r>
        <w:rPr>
          <w:rFonts w:eastAsia="SimSun"/>
          <w:lang w:eastAsia="zh-CN"/>
        </w:rPr>
        <w:fldChar w:fldCharType="end"/>
      </w:r>
      <w:r>
        <w:rPr>
          <w:rFonts w:eastAsia="SimSun"/>
          <w:lang w:eastAsia="zh-CN"/>
        </w:rPr>
        <w:fldChar w:fldCharType="begin"/>
      </w:r>
      <w:r w:rsidR="001736AF">
        <w:rPr>
          <w:rFonts w:eastAsia="SimSun"/>
          <w:lang w:eastAsia="zh-CN"/>
        </w:rPr>
        <w:instrText xml:space="preserve"> REF Pro6 \h </w:instrText>
      </w:r>
      <w:r>
        <w:rPr>
          <w:rFonts w:eastAsia="SimSun"/>
          <w:lang w:eastAsia="zh-CN"/>
        </w:rPr>
      </w:r>
      <w:r>
        <w:rPr>
          <w:rFonts w:eastAsia="SimSun"/>
          <w:lang w:eastAsia="zh-CN"/>
        </w:rPr>
        <w:fldChar w:fldCharType="separate"/>
      </w:r>
      <w:r w:rsidR="001736AF" w:rsidRPr="000D669B">
        <w:rPr>
          <w:rFonts w:eastAsia="SimSun"/>
          <w:b/>
          <w:i/>
          <w:szCs w:val="20"/>
          <w:lang w:eastAsia="zh-CN"/>
        </w:rPr>
        <w:t xml:space="preserve">Proposal </w:t>
      </w:r>
      <w:r w:rsidR="001736AF">
        <w:rPr>
          <w:rFonts w:eastAsia="SimSun"/>
          <w:b/>
          <w:i/>
          <w:noProof/>
          <w:szCs w:val="20"/>
          <w:lang w:eastAsia="zh-CN"/>
        </w:rPr>
        <w:t>6</w:t>
      </w:r>
      <w:r w:rsidR="001736AF" w:rsidRPr="000D669B">
        <w:rPr>
          <w:rFonts w:eastAsia="SimSun"/>
          <w:b/>
          <w:i/>
          <w:szCs w:val="20"/>
          <w:lang w:eastAsia="zh-CN"/>
        </w:rPr>
        <w:t>:</w:t>
      </w:r>
      <w:r w:rsidR="001736AF">
        <w:rPr>
          <w:rFonts w:eastAsia="SimSun"/>
          <w:b/>
          <w:i/>
          <w:szCs w:val="20"/>
          <w:lang w:eastAsia="zh-CN"/>
        </w:rPr>
        <w:t xml:space="preserve"> </w:t>
      </w:r>
      <w:r w:rsidR="001736AF" w:rsidRPr="000D669B">
        <w:rPr>
          <w:rFonts w:eastAsiaTheme="minorEastAsia"/>
          <w:b/>
          <w:i/>
          <w:lang w:eastAsia="zh-CN"/>
        </w:rPr>
        <w:t>When measuring RSTD from different RS beam, UE should consider removing the time difference between different receiving beams</w:t>
      </w:r>
      <w:r w:rsidR="001736AF" w:rsidRPr="000D669B">
        <w:rPr>
          <w:rFonts w:eastAsia="SimSun"/>
          <w:b/>
          <w:i/>
          <w:szCs w:val="20"/>
          <w:lang w:eastAsia="zh-CN"/>
        </w:rPr>
        <w:t>.</w:t>
      </w:r>
    </w:p>
    <w:p w:rsidR="001736AF" w:rsidRPr="000D669B" w:rsidRDefault="00865407" w:rsidP="006C17BD">
      <w:pPr>
        <w:pStyle w:val="BodyText"/>
        <w:rPr>
          <w:rFonts w:eastAsia="SimSun"/>
          <w:b/>
          <w:i/>
          <w:szCs w:val="20"/>
          <w:lang w:eastAsia="zh-CN"/>
        </w:rPr>
      </w:pPr>
      <w:r>
        <w:rPr>
          <w:rFonts w:eastAsia="SimSun"/>
          <w:lang w:eastAsia="zh-CN"/>
        </w:rPr>
        <w:fldChar w:fldCharType="end"/>
      </w:r>
      <w:r>
        <w:rPr>
          <w:rFonts w:eastAsia="SimSun"/>
          <w:lang w:eastAsia="zh-CN"/>
        </w:rPr>
        <w:fldChar w:fldCharType="begin"/>
      </w:r>
      <w:r w:rsidR="001736AF">
        <w:rPr>
          <w:rFonts w:eastAsia="SimSun"/>
          <w:lang w:eastAsia="zh-CN"/>
        </w:rPr>
        <w:instrText xml:space="preserve"> REF Pro7 \h </w:instrText>
      </w:r>
      <w:r>
        <w:rPr>
          <w:rFonts w:eastAsia="SimSun"/>
          <w:lang w:eastAsia="zh-CN"/>
        </w:rPr>
      </w:r>
      <w:r>
        <w:rPr>
          <w:rFonts w:eastAsia="SimSun"/>
          <w:lang w:eastAsia="zh-CN"/>
        </w:rPr>
        <w:fldChar w:fldCharType="separate"/>
      </w:r>
      <w:r w:rsidR="001736AF" w:rsidRPr="000D669B">
        <w:rPr>
          <w:rFonts w:eastAsia="SimSun"/>
          <w:b/>
          <w:i/>
          <w:szCs w:val="20"/>
          <w:lang w:eastAsia="zh-CN"/>
        </w:rPr>
        <w:t xml:space="preserve">Proposal </w:t>
      </w:r>
      <w:r w:rsidR="001736AF">
        <w:rPr>
          <w:rFonts w:eastAsia="SimSun"/>
          <w:b/>
          <w:i/>
          <w:noProof/>
          <w:szCs w:val="20"/>
          <w:lang w:eastAsia="zh-CN"/>
        </w:rPr>
        <w:t>7</w:t>
      </w:r>
      <w:r w:rsidR="001736AF" w:rsidRPr="000D669B">
        <w:rPr>
          <w:rFonts w:eastAsia="SimSun"/>
          <w:b/>
          <w:i/>
          <w:szCs w:val="20"/>
          <w:lang w:eastAsia="zh-CN"/>
        </w:rPr>
        <w:t xml:space="preserve">: </w:t>
      </w:r>
      <w:r w:rsidR="001736AF">
        <w:rPr>
          <w:rFonts w:eastAsiaTheme="minorEastAsia"/>
          <w:b/>
          <w:i/>
          <w:lang w:eastAsia="zh-CN"/>
        </w:rPr>
        <w:t>Adopt</w:t>
      </w:r>
      <w:r w:rsidR="001736AF" w:rsidRPr="000D669B">
        <w:rPr>
          <w:rFonts w:eastAsiaTheme="minorEastAsia"/>
          <w:b/>
          <w:i/>
          <w:lang w:eastAsia="zh-CN"/>
        </w:rPr>
        <w:t xml:space="preserve"> pseudo-random QPSK sequence as NR </w:t>
      </w:r>
      <w:r w:rsidR="001736AF">
        <w:rPr>
          <w:rFonts w:eastAsiaTheme="minorEastAsia"/>
          <w:b/>
          <w:i/>
          <w:lang w:eastAsia="zh-CN"/>
        </w:rPr>
        <w:t xml:space="preserve">DL </w:t>
      </w:r>
      <w:r w:rsidR="001736AF" w:rsidRPr="000D669B">
        <w:rPr>
          <w:rFonts w:eastAsiaTheme="minorEastAsia"/>
          <w:b/>
          <w:i/>
          <w:lang w:eastAsia="zh-CN"/>
        </w:rPr>
        <w:t>PRS sequence.</w:t>
      </w:r>
    </w:p>
    <w:p w:rsidR="001736AF" w:rsidRDefault="00865407" w:rsidP="006C17BD">
      <w:pPr>
        <w:pStyle w:val="BodyText"/>
        <w:rPr>
          <w:rFonts w:eastAsia="SimSun"/>
          <w:b/>
          <w:i/>
          <w:szCs w:val="20"/>
          <w:lang w:eastAsia="zh-CN"/>
        </w:rPr>
      </w:pPr>
      <w:r>
        <w:rPr>
          <w:rFonts w:eastAsia="SimSun"/>
          <w:lang w:eastAsia="zh-CN"/>
        </w:rPr>
        <w:fldChar w:fldCharType="end"/>
      </w:r>
      <w:r>
        <w:rPr>
          <w:rFonts w:eastAsia="SimSun"/>
          <w:lang w:eastAsia="zh-CN"/>
        </w:rPr>
        <w:fldChar w:fldCharType="begin"/>
      </w:r>
      <w:r w:rsidR="001736AF">
        <w:rPr>
          <w:rFonts w:eastAsia="SimSun"/>
          <w:lang w:eastAsia="zh-CN"/>
        </w:rPr>
        <w:instrText xml:space="preserve"> REF Pro8 \h </w:instrText>
      </w:r>
      <w:r>
        <w:rPr>
          <w:rFonts w:eastAsia="SimSun"/>
          <w:lang w:eastAsia="zh-CN"/>
        </w:rPr>
      </w:r>
      <w:r>
        <w:rPr>
          <w:rFonts w:eastAsia="SimSun"/>
          <w:lang w:eastAsia="zh-CN"/>
        </w:rPr>
        <w:fldChar w:fldCharType="separate"/>
      </w:r>
      <w:r w:rsidR="001736AF" w:rsidRPr="000D669B">
        <w:rPr>
          <w:rFonts w:eastAsia="SimSun"/>
          <w:b/>
          <w:i/>
          <w:szCs w:val="20"/>
          <w:lang w:eastAsia="zh-CN"/>
        </w:rPr>
        <w:t xml:space="preserve">Proposal </w:t>
      </w:r>
      <w:r w:rsidR="001736AF">
        <w:rPr>
          <w:rFonts w:eastAsia="SimSun"/>
          <w:b/>
          <w:i/>
          <w:noProof/>
          <w:szCs w:val="20"/>
          <w:lang w:eastAsia="zh-CN"/>
        </w:rPr>
        <w:t>8</w:t>
      </w:r>
      <w:r w:rsidR="001736AF" w:rsidRPr="000D669B">
        <w:rPr>
          <w:rFonts w:eastAsia="SimSun"/>
          <w:b/>
          <w:i/>
          <w:szCs w:val="20"/>
          <w:lang w:eastAsia="zh-CN"/>
        </w:rPr>
        <w:t xml:space="preserve">: </w:t>
      </w:r>
      <w:r w:rsidR="001736AF" w:rsidRPr="000D669B">
        <w:rPr>
          <w:rFonts w:eastAsiaTheme="minorEastAsia"/>
          <w:b/>
          <w:i/>
          <w:szCs w:val="20"/>
          <w:lang w:eastAsia="zh-CN"/>
        </w:rPr>
        <w:t xml:space="preserve">Support periodic, </w:t>
      </w:r>
      <w:r w:rsidR="001736AF" w:rsidRPr="000D669B">
        <w:rPr>
          <w:rFonts w:eastAsiaTheme="minorEastAsia"/>
          <w:b/>
          <w:i/>
          <w:lang w:eastAsia="zh-CN"/>
        </w:rPr>
        <w:t xml:space="preserve">aperiodic and semi-persistent transmission for NR </w:t>
      </w:r>
      <w:r w:rsidR="001736AF">
        <w:rPr>
          <w:rFonts w:eastAsiaTheme="minorEastAsia"/>
          <w:b/>
          <w:i/>
          <w:lang w:eastAsia="zh-CN"/>
        </w:rPr>
        <w:t xml:space="preserve">DL </w:t>
      </w:r>
      <w:r w:rsidR="001736AF" w:rsidRPr="000D669B">
        <w:rPr>
          <w:rFonts w:eastAsiaTheme="minorEastAsia"/>
          <w:b/>
          <w:i/>
          <w:lang w:eastAsia="zh-CN"/>
        </w:rPr>
        <w:t>PRS</w:t>
      </w:r>
      <w:r w:rsidR="001736AF" w:rsidRPr="000D669B">
        <w:rPr>
          <w:rFonts w:eastAsia="SimSun"/>
          <w:b/>
          <w:i/>
          <w:szCs w:val="20"/>
          <w:lang w:eastAsia="zh-CN"/>
        </w:rPr>
        <w:t>.</w:t>
      </w:r>
    </w:p>
    <w:p w:rsidR="000D669B" w:rsidRPr="000D669B" w:rsidRDefault="00865407" w:rsidP="001736AF">
      <w:pPr>
        <w:pStyle w:val="BodyText"/>
        <w:rPr>
          <w:rFonts w:eastAsia="SimSun"/>
          <w:lang w:eastAsia="zh-CN"/>
        </w:rPr>
      </w:pPr>
      <w:r>
        <w:rPr>
          <w:rFonts w:eastAsia="SimSun"/>
          <w:lang w:eastAsia="zh-CN"/>
        </w:rPr>
        <w:fldChar w:fldCharType="end"/>
      </w:r>
      <w:r w:rsidR="001736AF" w:rsidRPr="000D669B">
        <w:rPr>
          <w:rFonts w:eastAsia="SimSun"/>
          <w:lang w:eastAsia="zh-CN"/>
        </w:rPr>
        <w:t xml:space="preserve"> </w:t>
      </w:r>
      <w:r>
        <w:rPr>
          <w:rFonts w:eastAsia="SimSun"/>
          <w:lang w:eastAsia="zh-CN"/>
        </w:rPr>
        <w:fldChar w:fldCharType="begin"/>
      </w:r>
      <w:r w:rsidR="001736AF">
        <w:rPr>
          <w:rFonts w:eastAsia="SimSun"/>
          <w:lang w:eastAsia="zh-CN"/>
        </w:rPr>
        <w:instrText xml:space="preserve"> REF Pro9 \h </w:instrText>
      </w:r>
      <w:r>
        <w:rPr>
          <w:rFonts w:eastAsia="SimSun"/>
          <w:lang w:eastAsia="zh-CN"/>
        </w:rPr>
      </w:r>
      <w:r>
        <w:rPr>
          <w:rFonts w:eastAsia="SimSun"/>
          <w:lang w:eastAsia="zh-CN"/>
        </w:rPr>
        <w:fldChar w:fldCharType="separate"/>
      </w:r>
      <w:r w:rsidR="001736AF" w:rsidRPr="000D669B">
        <w:rPr>
          <w:rFonts w:eastAsia="SimSun"/>
          <w:b/>
          <w:i/>
          <w:szCs w:val="21"/>
          <w:lang w:eastAsia="zh-CN"/>
        </w:rPr>
        <w:t xml:space="preserve">Proposal </w:t>
      </w:r>
      <w:r w:rsidR="001736AF">
        <w:rPr>
          <w:rFonts w:eastAsia="SimSun"/>
          <w:b/>
          <w:i/>
          <w:noProof/>
          <w:szCs w:val="21"/>
          <w:lang w:eastAsia="zh-CN"/>
        </w:rPr>
        <w:t>9</w:t>
      </w:r>
      <w:r w:rsidR="001736AF" w:rsidRPr="000D669B">
        <w:rPr>
          <w:rFonts w:eastAsia="SimSun"/>
          <w:b/>
          <w:i/>
          <w:szCs w:val="21"/>
          <w:lang w:eastAsia="zh-CN"/>
        </w:rPr>
        <w:t xml:space="preserve">: </w:t>
      </w:r>
      <w:r w:rsidR="001736AF">
        <w:rPr>
          <w:rFonts w:eastAsia="SimSun"/>
          <w:b/>
          <w:i/>
          <w:szCs w:val="21"/>
          <w:lang w:eastAsia="zh-CN"/>
        </w:rPr>
        <w:t xml:space="preserve">UE </w:t>
      </w:r>
      <w:r w:rsidR="001736AF" w:rsidRPr="000D669B">
        <w:rPr>
          <w:rFonts w:eastAsiaTheme="minorEastAsia"/>
          <w:b/>
          <w:i/>
          <w:lang w:eastAsia="zh-CN"/>
        </w:rPr>
        <w:t xml:space="preserve">measurement </w:t>
      </w:r>
      <w:r w:rsidR="001736AF">
        <w:rPr>
          <w:rFonts w:eastAsiaTheme="minorEastAsia"/>
          <w:b/>
          <w:i/>
          <w:lang w:eastAsia="zh-CN"/>
        </w:rPr>
        <w:t xml:space="preserve">for </w:t>
      </w:r>
      <w:r w:rsidR="001736AF">
        <w:rPr>
          <w:rFonts w:eastAsia="SimSun"/>
          <w:b/>
          <w:i/>
          <w:szCs w:val="21"/>
          <w:lang w:eastAsia="zh-CN"/>
        </w:rPr>
        <w:t xml:space="preserve">DL </w:t>
      </w:r>
      <w:r w:rsidR="001736AF" w:rsidRPr="000D669B">
        <w:rPr>
          <w:rFonts w:eastAsiaTheme="minorEastAsia"/>
          <w:b/>
          <w:i/>
          <w:lang w:eastAsia="zh-CN"/>
        </w:rPr>
        <w:t xml:space="preserve">PRS in idle and inactive mode should be </w:t>
      </w:r>
      <w:r w:rsidR="001736AF">
        <w:rPr>
          <w:rFonts w:eastAsiaTheme="minorEastAsia"/>
          <w:b/>
          <w:i/>
          <w:lang w:eastAsia="zh-CN"/>
        </w:rPr>
        <w:t>supported</w:t>
      </w:r>
      <w:r w:rsidR="001736AF" w:rsidRPr="000D669B">
        <w:rPr>
          <w:rFonts w:eastAsiaTheme="minorEastAsia"/>
          <w:b/>
          <w:i/>
          <w:lang w:eastAsia="zh-CN"/>
        </w:rPr>
        <w:t>.</w:t>
      </w:r>
      <w:r>
        <w:rPr>
          <w:rFonts w:eastAsia="SimSun"/>
          <w:lang w:eastAsia="zh-CN"/>
        </w:rPr>
        <w:fldChar w:fldCharType="end"/>
      </w:r>
    </w:p>
    <w:p w:rsidR="00305F56" w:rsidRPr="000D669B" w:rsidRDefault="00A045D1" w:rsidP="001736AF">
      <w:pPr>
        <w:pStyle w:val="Heading1"/>
        <w:numPr>
          <w:ilvl w:val="0"/>
          <w:numId w:val="0"/>
        </w:numPr>
        <w:rPr>
          <w:b/>
          <w:bCs/>
        </w:rPr>
      </w:pPr>
      <w:r w:rsidRPr="000D669B">
        <w:t>References</w:t>
      </w:r>
    </w:p>
    <w:bookmarkEnd w:id="3"/>
    <w:bookmarkEnd w:id="4"/>
    <w:p w:rsidR="00305F56" w:rsidRPr="001D6DB4" w:rsidRDefault="00A045D1" w:rsidP="00726086">
      <w:pPr>
        <w:pStyle w:val="BodyText"/>
        <w:numPr>
          <w:ilvl w:val="0"/>
          <w:numId w:val="8"/>
        </w:numPr>
        <w:spacing w:after="0"/>
        <w:ind w:left="418" w:hanging="418"/>
        <w:rPr>
          <w:rFonts w:eastAsia="SimSun"/>
          <w:bCs/>
          <w:lang w:eastAsia="zh-CN"/>
        </w:rPr>
      </w:pPr>
      <w:r w:rsidRPr="000D669B">
        <w:rPr>
          <w:rFonts w:eastAsia="SimSun"/>
          <w:bCs/>
          <w:lang w:eastAsia="zh-CN"/>
        </w:rPr>
        <w:t xml:space="preserve">Chairman’s notes for 3GPP TSG RAN WG1 </w:t>
      </w:r>
      <w:r w:rsidR="008A3F7A" w:rsidRPr="000D669B">
        <w:rPr>
          <w:rFonts w:eastAsia="SimSun"/>
          <w:bCs/>
          <w:lang w:eastAsia="zh-CN"/>
        </w:rPr>
        <w:t xml:space="preserve">AH1901 </w:t>
      </w:r>
      <w:r w:rsidRPr="000D669B">
        <w:rPr>
          <w:rFonts w:eastAsia="SimSun"/>
          <w:bCs/>
          <w:lang w:eastAsia="zh-CN"/>
        </w:rPr>
        <w:t>Meeting,</w:t>
      </w:r>
      <w:r w:rsidR="00D971FA" w:rsidRPr="000D669B">
        <w:t xml:space="preserve"> </w:t>
      </w:r>
      <w:r w:rsidR="008A3F7A" w:rsidRPr="000D669B">
        <w:rPr>
          <w:rFonts w:eastAsiaTheme="minorEastAsia"/>
          <w:lang w:eastAsia="zh-CN"/>
        </w:rPr>
        <w:t>Taipei</w:t>
      </w:r>
      <w:r w:rsidRPr="000D669B">
        <w:t xml:space="preserve">, </w:t>
      </w:r>
      <w:r w:rsidR="008A3F7A" w:rsidRPr="000D669B">
        <w:rPr>
          <w:rFonts w:eastAsiaTheme="minorEastAsia"/>
          <w:lang w:eastAsia="zh-CN"/>
        </w:rPr>
        <w:t>January</w:t>
      </w:r>
      <w:r w:rsidRPr="000D669B">
        <w:t>, 201</w:t>
      </w:r>
      <w:r w:rsidR="008A3F7A" w:rsidRPr="000D669B">
        <w:rPr>
          <w:rFonts w:eastAsiaTheme="minorEastAsia"/>
          <w:lang w:eastAsia="zh-CN"/>
        </w:rPr>
        <w:t>9</w:t>
      </w:r>
    </w:p>
    <w:p w:rsidR="001D6DB4" w:rsidRPr="001D6DB4" w:rsidRDefault="001D6DB4" w:rsidP="00726086">
      <w:pPr>
        <w:pStyle w:val="BodyText"/>
        <w:numPr>
          <w:ilvl w:val="0"/>
          <w:numId w:val="8"/>
        </w:numPr>
        <w:spacing w:after="0"/>
        <w:ind w:left="418" w:hanging="418"/>
        <w:rPr>
          <w:rFonts w:eastAsia="SimSun"/>
          <w:bCs/>
          <w:lang w:eastAsia="zh-CN"/>
        </w:rPr>
      </w:pPr>
      <w:r w:rsidRPr="001D6DB4">
        <w:rPr>
          <w:rFonts w:eastAsia="SimSun"/>
          <w:bCs/>
          <w:lang w:eastAsia="zh-CN"/>
        </w:rPr>
        <w:t>R1-1900914</w:t>
      </w:r>
      <w:r w:rsidRPr="001D6DB4">
        <w:rPr>
          <w:rFonts w:eastAsia="SimSun"/>
          <w:bCs/>
          <w:lang w:eastAsia="zh-CN"/>
        </w:rPr>
        <w:tab/>
      </w:r>
      <w:r>
        <w:rPr>
          <w:rFonts w:eastAsia="SimSun"/>
          <w:bCs/>
          <w:lang w:eastAsia="zh-CN"/>
        </w:rPr>
        <w:t>, “</w:t>
      </w:r>
      <w:r w:rsidRPr="001D6DB4">
        <w:rPr>
          <w:rFonts w:eastAsia="SimSun"/>
          <w:bCs/>
          <w:lang w:eastAsia="zh-CN"/>
        </w:rPr>
        <w:t>RAT-dependent DL-only NR positioning techniques</w:t>
      </w:r>
      <w:r>
        <w:rPr>
          <w:rFonts w:eastAsia="SimSun"/>
          <w:bCs/>
          <w:lang w:eastAsia="zh-CN"/>
        </w:rPr>
        <w:t xml:space="preserve">”, </w:t>
      </w:r>
      <w:r w:rsidRPr="001D6DB4">
        <w:rPr>
          <w:rFonts w:eastAsia="SimSun"/>
          <w:bCs/>
          <w:lang w:eastAsia="zh-CN"/>
        </w:rPr>
        <w:t>Qualcomm Incorporated</w:t>
      </w:r>
      <w:r>
        <w:rPr>
          <w:rFonts w:eastAsia="SimSun"/>
          <w:bCs/>
          <w:lang w:eastAsia="zh-CN"/>
        </w:rPr>
        <w:t xml:space="preserve">, </w:t>
      </w:r>
      <w:r w:rsidRPr="000D669B">
        <w:rPr>
          <w:rFonts w:eastAsiaTheme="minorEastAsia"/>
          <w:lang w:eastAsia="zh-CN"/>
        </w:rPr>
        <w:t>Taipei</w:t>
      </w:r>
      <w:r w:rsidRPr="000D669B">
        <w:t xml:space="preserve">, </w:t>
      </w:r>
      <w:r w:rsidRPr="000D669B">
        <w:rPr>
          <w:rFonts w:eastAsiaTheme="minorEastAsia"/>
          <w:lang w:eastAsia="zh-CN"/>
        </w:rPr>
        <w:t>January</w:t>
      </w:r>
      <w:r w:rsidRPr="000D669B">
        <w:t>, 201</w:t>
      </w:r>
      <w:r w:rsidRPr="000D669B">
        <w:rPr>
          <w:rFonts w:eastAsiaTheme="minorEastAsia"/>
          <w:lang w:eastAsia="zh-CN"/>
        </w:rPr>
        <w:t>9</w:t>
      </w:r>
    </w:p>
    <w:p w:rsidR="001D6DB4" w:rsidRPr="008F094B" w:rsidRDefault="001D6DB4" w:rsidP="00726086">
      <w:pPr>
        <w:pStyle w:val="BodyText"/>
        <w:numPr>
          <w:ilvl w:val="0"/>
          <w:numId w:val="8"/>
        </w:numPr>
        <w:spacing w:after="0"/>
        <w:ind w:left="418" w:hanging="418"/>
        <w:rPr>
          <w:rFonts w:eastAsia="SimSun"/>
          <w:bCs/>
          <w:lang w:eastAsia="zh-CN"/>
        </w:rPr>
      </w:pPr>
      <w:r w:rsidRPr="001D6DB4">
        <w:rPr>
          <w:rFonts w:eastAsia="SimSun"/>
          <w:bCs/>
          <w:lang w:eastAsia="zh-CN"/>
        </w:rPr>
        <w:t>R1-1901195</w:t>
      </w:r>
      <w:r>
        <w:rPr>
          <w:rFonts w:eastAsia="SimSun"/>
          <w:bCs/>
          <w:lang w:eastAsia="zh-CN"/>
        </w:rPr>
        <w:t>, “</w:t>
      </w:r>
      <w:r w:rsidRPr="001D6DB4">
        <w:rPr>
          <w:rFonts w:eastAsia="SimSun"/>
          <w:bCs/>
          <w:lang w:eastAsia="zh-CN"/>
        </w:rPr>
        <w:t>DL Positioning Solutions</w:t>
      </w:r>
      <w:r>
        <w:rPr>
          <w:rFonts w:eastAsia="SimSun"/>
          <w:bCs/>
          <w:lang w:eastAsia="zh-CN"/>
        </w:rPr>
        <w:t xml:space="preserve">”,  </w:t>
      </w:r>
      <w:r w:rsidRPr="001D6DB4">
        <w:rPr>
          <w:rFonts w:eastAsia="SimSun"/>
          <w:bCs/>
          <w:lang w:eastAsia="zh-CN"/>
        </w:rPr>
        <w:t>Ericsson</w:t>
      </w:r>
      <w:r>
        <w:rPr>
          <w:rFonts w:eastAsia="SimSun"/>
          <w:bCs/>
          <w:lang w:eastAsia="zh-CN"/>
        </w:rPr>
        <w:t xml:space="preserve">, </w:t>
      </w:r>
      <w:r w:rsidRPr="000D669B">
        <w:rPr>
          <w:rFonts w:eastAsiaTheme="minorEastAsia"/>
          <w:lang w:eastAsia="zh-CN"/>
        </w:rPr>
        <w:t>Taipei</w:t>
      </w:r>
      <w:r w:rsidRPr="000D669B">
        <w:t xml:space="preserve">, </w:t>
      </w:r>
      <w:r w:rsidRPr="000D669B">
        <w:rPr>
          <w:rFonts w:eastAsiaTheme="minorEastAsia"/>
          <w:lang w:eastAsia="zh-CN"/>
        </w:rPr>
        <w:t>January</w:t>
      </w:r>
      <w:r w:rsidRPr="000D669B">
        <w:t>, 201</w:t>
      </w:r>
      <w:r w:rsidRPr="000D669B">
        <w:rPr>
          <w:rFonts w:eastAsiaTheme="minorEastAsia"/>
          <w:lang w:eastAsia="zh-CN"/>
        </w:rPr>
        <w:t>9</w:t>
      </w:r>
    </w:p>
    <w:p w:rsidR="003D0DE4" w:rsidRDefault="008F094B" w:rsidP="008F094B">
      <w:pPr>
        <w:pStyle w:val="BodyText"/>
        <w:numPr>
          <w:ilvl w:val="0"/>
          <w:numId w:val="8"/>
        </w:numPr>
        <w:spacing w:after="0"/>
        <w:rPr>
          <w:rFonts w:eastAsia="SimSun"/>
          <w:bCs/>
          <w:lang w:eastAsia="zh-CN"/>
        </w:rPr>
      </w:pPr>
      <w:r>
        <w:rPr>
          <w:rFonts w:eastAsia="SimSun"/>
          <w:bCs/>
          <w:lang w:eastAsia="zh-CN"/>
        </w:rPr>
        <w:t>R1-190</w:t>
      </w:r>
      <w:r w:rsidR="00D56458">
        <w:rPr>
          <w:rFonts w:eastAsia="SimSun"/>
          <w:bCs/>
          <w:lang w:eastAsia="zh-CN"/>
        </w:rPr>
        <w:t>1717</w:t>
      </w:r>
      <w:r>
        <w:rPr>
          <w:rFonts w:eastAsia="SimSun"/>
          <w:bCs/>
          <w:lang w:eastAsia="zh-CN"/>
        </w:rPr>
        <w:t>, “</w:t>
      </w:r>
      <w:r w:rsidRPr="008F094B">
        <w:rPr>
          <w:rFonts w:eastAsia="SimSun"/>
          <w:bCs/>
          <w:lang w:eastAsia="zh-CN"/>
        </w:rPr>
        <w:t>Evaluation for RAT-Dependent Positioning Techniques</w:t>
      </w:r>
      <w:r>
        <w:rPr>
          <w:rFonts w:eastAsia="SimSun"/>
          <w:bCs/>
          <w:lang w:eastAsia="zh-CN"/>
        </w:rPr>
        <w:t>”, vivo, Athens, February 2019</w:t>
      </w:r>
    </w:p>
    <w:p w:rsidR="003D0DE4" w:rsidRDefault="003D0DE4" w:rsidP="003D0DE4">
      <w:pPr>
        <w:pStyle w:val="BodyText"/>
        <w:numPr>
          <w:ilvl w:val="0"/>
          <w:numId w:val="8"/>
        </w:numPr>
        <w:spacing w:after="0"/>
        <w:rPr>
          <w:rFonts w:eastAsia="SimSun"/>
          <w:bCs/>
          <w:lang w:eastAsia="zh-CN"/>
        </w:rPr>
      </w:pPr>
      <w:r>
        <w:rPr>
          <w:rFonts w:eastAsia="SimSun"/>
          <w:bCs/>
          <w:lang w:eastAsia="zh-CN"/>
        </w:rPr>
        <w:t>R1-190</w:t>
      </w:r>
      <w:r w:rsidR="00D56458">
        <w:rPr>
          <w:rFonts w:eastAsia="SimSun"/>
          <w:bCs/>
          <w:lang w:eastAsia="zh-CN"/>
        </w:rPr>
        <w:t>1716</w:t>
      </w:r>
      <w:r>
        <w:rPr>
          <w:rFonts w:eastAsia="SimSun"/>
          <w:bCs/>
          <w:lang w:eastAsia="zh-CN"/>
        </w:rPr>
        <w:t>, “</w:t>
      </w:r>
      <w:r w:rsidRPr="003D0DE4">
        <w:rPr>
          <w:rFonts w:eastAsia="SimSun"/>
          <w:bCs/>
          <w:lang w:eastAsia="zh-CN"/>
        </w:rPr>
        <w:t>Views on NR DL &amp; UL positioning techniques</w:t>
      </w:r>
      <w:r>
        <w:rPr>
          <w:rFonts w:eastAsia="SimSun"/>
          <w:bCs/>
          <w:lang w:eastAsia="zh-CN"/>
        </w:rPr>
        <w:t>”, vivo, Athens, February 2019</w:t>
      </w:r>
    </w:p>
    <w:p w:rsidR="008F094B" w:rsidRPr="000D669B" w:rsidRDefault="003D0DE4" w:rsidP="003D0DE4">
      <w:pPr>
        <w:pStyle w:val="BodyText"/>
        <w:numPr>
          <w:ilvl w:val="0"/>
          <w:numId w:val="8"/>
        </w:numPr>
        <w:spacing w:after="0"/>
        <w:rPr>
          <w:rFonts w:eastAsia="SimSun"/>
          <w:bCs/>
          <w:lang w:eastAsia="zh-CN"/>
        </w:rPr>
      </w:pPr>
      <w:r>
        <w:rPr>
          <w:rFonts w:eastAsia="SimSun"/>
          <w:bCs/>
          <w:lang w:eastAsia="zh-CN"/>
        </w:rPr>
        <w:lastRenderedPageBreak/>
        <w:t>R1-190</w:t>
      </w:r>
      <w:r w:rsidR="00D56458">
        <w:rPr>
          <w:rFonts w:eastAsia="SimSun"/>
          <w:bCs/>
          <w:lang w:eastAsia="zh-CN"/>
        </w:rPr>
        <w:t>1718</w:t>
      </w:r>
      <w:r>
        <w:rPr>
          <w:rFonts w:eastAsia="SimSun"/>
          <w:bCs/>
          <w:lang w:eastAsia="zh-CN"/>
        </w:rPr>
        <w:t>, “</w:t>
      </w:r>
      <w:r w:rsidRPr="003D0DE4">
        <w:rPr>
          <w:rFonts w:eastAsia="SimSun"/>
          <w:bCs/>
          <w:lang w:eastAsia="zh-CN"/>
        </w:rPr>
        <w:t>Views on potential techniques for NR RAT-Independent positioning</w:t>
      </w:r>
      <w:r>
        <w:rPr>
          <w:rFonts w:eastAsia="SimSun"/>
          <w:bCs/>
          <w:lang w:eastAsia="zh-CN"/>
        </w:rPr>
        <w:t>”, vivo, Athens, February 2019</w:t>
      </w:r>
      <w:r w:rsidR="008F094B">
        <w:rPr>
          <w:rFonts w:eastAsia="SimSun"/>
          <w:bCs/>
          <w:lang w:eastAsia="zh-CN"/>
        </w:rPr>
        <w:t xml:space="preserve"> </w:t>
      </w:r>
    </w:p>
    <w:sectPr w:rsidR="008F094B" w:rsidRPr="000D669B" w:rsidSect="00305F56">
      <w:headerReference w:type="default" r:id="rId2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2148" w:rsidRDefault="00342148" w:rsidP="00305F56">
      <w:r>
        <w:separator/>
      </w:r>
    </w:p>
  </w:endnote>
  <w:endnote w:type="continuationSeparator" w:id="0">
    <w:p w:rsidR="00342148" w:rsidRDefault="00342148"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2148" w:rsidRDefault="00342148" w:rsidP="00305F56">
      <w:r>
        <w:separator/>
      </w:r>
    </w:p>
  </w:footnote>
  <w:footnote w:type="continuationSeparator" w:id="0">
    <w:p w:rsidR="00342148" w:rsidRDefault="00342148" w:rsidP="00305F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F56" w:rsidRDefault="00305F56">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406597B"/>
    <w:multiLevelType w:val="hybridMultilevel"/>
    <w:tmpl w:val="12F810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69712B"/>
    <w:multiLevelType w:val="hybridMultilevel"/>
    <w:tmpl w:val="A242416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DE44B0"/>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9">
    <w:nsid w:val="58EE5F15"/>
    <w:multiLevelType w:val="multilevel"/>
    <w:tmpl w:val="58EE5F15"/>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Times New Roman" w:eastAsia="SimSu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D6C0433"/>
    <w:multiLevelType w:val="multilevel"/>
    <w:tmpl w:val="C6AE7764"/>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nsid w:val="6DBC0428"/>
    <w:multiLevelType w:val="multilevel"/>
    <w:tmpl w:val="C6368B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743E44F6"/>
    <w:multiLevelType w:val="multilevel"/>
    <w:tmpl w:val="FC061C9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76085121"/>
    <w:multiLevelType w:val="hybridMultilevel"/>
    <w:tmpl w:val="2D846A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3"/>
  </w:num>
  <w:num w:numId="2">
    <w:abstractNumId w:val="6"/>
  </w:num>
  <w:num w:numId="3">
    <w:abstractNumId w:val="8"/>
  </w:num>
  <w:num w:numId="4">
    <w:abstractNumId w:val="0"/>
  </w:num>
  <w:num w:numId="5">
    <w:abstractNumId w:val="10"/>
  </w:num>
  <w:num w:numId="6">
    <w:abstractNumId w:val="11"/>
  </w:num>
  <w:num w:numId="7">
    <w:abstractNumId w:val="9"/>
  </w:num>
  <w:num w:numId="8">
    <w:abstractNumId w:val="16"/>
  </w:num>
  <w:num w:numId="9">
    <w:abstractNumId w:val="5"/>
  </w:num>
  <w:num w:numId="10">
    <w:abstractNumId w:val="4"/>
  </w:num>
  <w:num w:numId="11">
    <w:abstractNumId w:val="7"/>
  </w:num>
  <w:num w:numId="12">
    <w:abstractNumId w:val="7"/>
  </w:num>
  <w:num w:numId="13">
    <w:abstractNumId w:val="15"/>
  </w:num>
  <w:num w:numId="14">
    <w:abstractNumId w:val="2"/>
  </w:num>
  <w:num w:numId="15">
    <w:abstractNumId w:val="1"/>
  </w:num>
  <w:num w:numId="16">
    <w:abstractNumId w:val="12"/>
  </w:num>
  <w:num w:numId="17">
    <w:abstractNumId w:val="3"/>
  </w:num>
  <w:num w:numId="18">
    <w:abstractNumId w:val="11"/>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12F9"/>
    <w:rsid w:val="00002134"/>
    <w:rsid w:val="0000242B"/>
    <w:rsid w:val="00002EEC"/>
    <w:rsid w:val="0000314A"/>
    <w:rsid w:val="0000330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791"/>
    <w:rsid w:val="000115AD"/>
    <w:rsid w:val="000116A5"/>
    <w:rsid w:val="00011C8C"/>
    <w:rsid w:val="00011F30"/>
    <w:rsid w:val="00011FFB"/>
    <w:rsid w:val="00012414"/>
    <w:rsid w:val="000124C4"/>
    <w:rsid w:val="000126F3"/>
    <w:rsid w:val="00012A1C"/>
    <w:rsid w:val="000137AA"/>
    <w:rsid w:val="0001397F"/>
    <w:rsid w:val="00014077"/>
    <w:rsid w:val="0001422B"/>
    <w:rsid w:val="00014A3A"/>
    <w:rsid w:val="00014D04"/>
    <w:rsid w:val="00015643"/>
    <w:rsid w:val="00015654"/>
    <w:rsid w:val="00015A87"/>
    <w:rsid w:val="00015CF4"/>
    <w:rsid w:val="00016208"/>
    <w:rsid w:val="00016AC6"/>
    <w:rsid w:val="0001706A"/>
    <w:rsid w:val="000174AD"/>
    <w:rsid w:val="00017BA4"/>
    <w:rsid w:val="00017F49"/>
    <w:rsid w:val="000208A6"/>
    <w:rsid w:val="00020A0A"/>
    <w:rsid w:val="00020A1C"/>
    <w:rsid w:val="0002195F"/>
    <w:rsid w:val="00021A78"/>
    <w:rsid w:val="00021B1B"/>
    <w:rsid w:val="00021C03"/>
    <w:rsid w:val="00022A7D"/>
    <w:rsid w:val="00022BA6"/>
    <w:rsid w:val="0002364B"/>
    <w:rsid w:val="00023E69"/>
    <w:rsid w:val="000241CB"/>
    <w:rsid w:val="000241EC"/>
    <w:rsid w:val="00024293"/>
    <w:rsid w:val="000250AB"/>
    <w:rsid w:val="0002552A"/>
    <w:rsid w:val="00025A64"/>
    <w:rsid w:val="00025D8A"/>
    <w:rsid w:val="000260C1"/>
    <w:rsid w:val="00026E52"/>
    <w:rsid w:val="0002730B"/>
    <w:rsid w:val="0002754F"/>
    <w:rsid w:val="00027650"/>
    <w:rsid w:val="0002788F"/>
    <w:rsid w:val="00027A1E"/>
    <w:rsid w:val="00027B02"/>
    <w:rsid w:val="00027DD0"/>
    <w:rsid w:val="00030815"/>
    <w:rsid w:val="00030BD6"/>
    <w:rsid w:val="00030DFC"/>
    <w:rsid w:val="00031855"/>
    <w:rsid w:val="00032086"/>
    <w:rsid w:val="000325F7"/>
    <w:rsid w:val="00032A7A"/>
    <w:rsid w:val="00033529"/>
    <w:rsid w:val="000337E8"/>
    <w:rsid w:val="000338A4"/>
    <w:rsid w:val="00033D65"/>
    <w:rsid w:val="00033F30"/>
    <w:rsid w:val="00034864"/>
    <w:rsid w:val="00034984"/>
    <w:rsid w:val="00034D0C"/>
    <w:rsid w:val="000358A4"/>
    <w:rsid w:val="00035C55"/>
    <w:rsid w:val="00035D53"/>
    <w:rsid w:val="00035E82"/>
    <w:rsid w:val="000362AB"/>
    <w:rsid w:val="000363AE"/>
    <w:rsid w:val="000363FD"/>
    <w:rsid w:val="00036CBB"/>
    <w:rsid w:val="0003772C"/>
    <w:rsid w:val="000377D4"/>
    <w:rsid w:val="00037A41"/>
    <w:rsid w:val="00037DBD"/>
    <w:rsid w:val="00037E65"/>
    <w:rsid w:val="0004000C"/>
    <w:rsid w:val="000412E1"/>
    <w:rsid w:val="000412FF"/>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966"/>
    <w:rsid w:val="00053004"/>
    <w:rsid w:val="000537F7"/>
    <w:rsid w:val="00053B75"/>
    <w:rsid w:val="00053D7E"/>
    <w:rsid w:val="00054032"/>
    <w:rsid w:val="000540C0"/>
    <w:rsid w:val="00054698"/>
    <w:rsid w:val="0005477E"/>
    <w:rsid w:val="000557DC"/>
    <w:rsid w:val="000559D2"/>
    <w:rsid w:val="00055E49"/>
    <w:rsid w:val="00056B0F"/>
    <w:rsid w:val="0005702C"/>
    <w:rsid w:val="00057308"/>
    <w:rsid w:val="000573F9"/>
    <w:rsid w:val="00057693"/>
    <w:rsid w:val="00057B89"/>
    <w:rsid w:val="00057BFD"/>
    <w:rsid w:val="00057C9D"/>
    <w:rsid w:val="00060CE4"/>
    <w:rsid w:val="000613E6"/>
    <w:rsid w:val="00061C32"/>
    <w:rsid w:val="00061DF4"/>
    <w:rsid w:val="00062616"/>
    <w:rsid w:val="000639FA"/>
    <w:rsid w:val="0006415F"/>
    <w:rsid w:val="000641A0"/>
    <w:rsid w:val="000643C3"/>
    <w:rsid w:val="000643CC"/>
    <w:rsid w:val="0006477E"/>
    <w:rsid w:val="000647E2"/>
    <w:rsid w:val="00065018"/>
    <w:rsid w:val="000658F2"/>
    <w:rsid w:val="0006633A"/>
    <w:rsid w:val="0006651A"/>
    <w:rsid w:val="00066AC2"/>
    <w:rsid w:val="00066EFF"/>
    <w:rsid w:val="000675DF"/>
    <w:rsid w:val="0006761F"/>
    <w:rsid w:val="0006783B"/>
    <w:rsid w:val="00067C74"/>
    <w:rsid w:val="00067D9C"/>
    <w:rsid w:val="00070E18"/>
    <w:rsid w:val="00070F5F"/>
    <w:rsid w:val="000710A9"/>
    <w:rsid w:val="00071A17"/>
    <w:rsid w:val="00071E64"/>
    <w:rsid w:val="0007205F"/>
    <w:rsid w:val="000722A7"/>
    <w:rsid w:val="00072353"/>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C76"/>
    <w:rsid w:val="00077DB2"/>
    <w:rsid w:val="000804E1"/>
    <w:rsid w:val="000810A7"/>
    <w:rsid w:val="00081472"/>
    <w:rsid w:val="000816D8"/>
    <w:rsid w:val="000817D8"/>
    <w:rsid w:val="0008210E"/>
    <w:rsid w:val="00082927"/>
    <w:rsid w:val="00082AB1"/>
    <w:rsid w:val="00082C21"/>
    <w:rsid w:val="00082E8D"/>
    <w:rsid w:val="0008308B"/>
    <w:rsid w:val="000831D2"/>
    <w:rsid w:val="00083876"/>
    <w:rsid w:val="000838E0"/>
    <w:rsid w:val="00083C3C"/>
    <w:rsid w:val="000841C4"/>
    <w:rsid w:val="000849C5"/>
    <w:rsid w:val="00084FDF"/>
    <w:rsid w:val="00085374"/>
    <w:rsid w:val="0008564F"/>
    <w:rsid w:val="00085662"/>
    <w:rsid w:val="00085970"/>
    <w:rsid w:val="00086187"/>
    <w:rsid w:val="0008625E"/>
    <w:rsid w:val="0008626B"/>
    <w:rsid w:val="00087CF0"/>
    <w:rsid w:val="000900C3"/>
    <w:rsid w:val="00090B09"/>
    <w:rsid w:val="00090FD2"/>
    <w:rsid w:val="00091079"/>
    <w:rsid w:val="0009114A"/>
    <w:rsid w:val="000911C8"/>
    <w:rsid w:val="00091BC0"/>
    <w:rsid w:val="00091C53"/>
    <w:rsid w:val="00091C8C"/>
    <w:rsid w:val="000921EC"/>
    <w:rsid w:val="0009234A"/>
    <w:rsid w:val="00092E4E"/>
    <w:rsid w:val="000931F0"/>
    <w:rsid w:val="0009327A"/>
    <w:rsid w:val="00093374"/>
    <w:rsid w:val="0009396C"/>
    <w:rsid w:val="00094364"/>
    <w:rsid w:val="00094600"/>
    <w:rsid w:val="00094B3C"/>
    <w:rsid w:val="00094BBC"/>
    <w:rsid w:val="000951E0"/>
    <w:rsid w:val="00095889"/>
    <w:rsid w:val="00095CA8"/>
    <w:rsid w:val="00095F77"/>
    <w:rsid w:val="00096648"/>
    <w:rsid w:val="00096E01"/>
    <w:rsid w:val="00096F93"/>
    <w:rsid w:val="0009777D"/>
    <w:rsid w:val="00097909"/>
    <w:rsid w:val="00097E27"/>
    <w:rsid w:val="000A0183"/>
    <w:rsid w:val="000A07A7"/>
    <w:rsid w:val="000A08D3"/>
    <w:rsid w:val="000A09D3"/>
    <w:rsid w:val="000A178F"/>
    <w:rsid w:val="000A1A4E"/>
    <w:rsid w:val="000A1BC9"/>
    <w:rsid w:val="000A224D"/>
    <w:rsid w:val="000A2339"/>
    <w:rsid w:val="000A2B56"/>
    <w:rsid w:val="000A2D2E"/>
    <w:rsid w:val="000A2DF4"/>
    <w:rsid w:val="000A3167"/>
    <w:rsid w:val="000A3FE9"/>
    <w:rsid w:val="000A4498"/>
    <w:rsid w:val="000A4AE5"/>
    <w:rsid w:val="000A4D08"/>
    <w:rsid w:val="000A535E"/>
    <w:rsid w:val="000A53D8"/>
    <w:rsid w:val="000A5784"/>
    <w:rsid w:val="000A5C78"/>
    <w:rsid w:val="000A5DCA"/>
    <w:rsid w:val="000A5E0C"/>
    <w:rsid w:val="000A6734"/>
    <w:rsid w:val="000A6BF8"/>
    <w:rsid w:val="000A6C80"/>
    <w:rsid w:val="000A6E4E"/>
    <w:rsid w:val="000A78B8"/>
    <w:rsid w:val="000A7FBE"/>
    <w:rsid w:val="000B012E"/>
    <w:rsid w:val="000B06E4"/>
    <w:rsid w:val="000B0969"/>
    <w:rsid w:val="000B10CF"/>
    <w:rsid w:val="000B1496"/>
    <w:rsid w:val="000B178F"/>
    <w:rsid w:val="000B17B6"/>
    <w:rsid w:val="000B17FB"/>
    <w:rsid w:val="000B1C22"/>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A01"/>
    <w:rsid w:val="000B6B85"/>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31B8"/>
    <w:rsid w:val="000C3E89"/>
    <w:rsid w:val="000C3FC8"/>
    <w:rsid w:val="000C48FF"/>
    <w:rsid w:val="000C4D73"/>
    <w:rsid w:val="000C515A"/>
    <w:rsid w:val="000C55E2"/>
    <w:rsid w:val="000C5A1A"/>
    <w:rsid w:val="000C67B1"/>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40A6"/>
    <w:rsid w:val="000D4C7F"/>
    <w:rsid w:val="000D5391"/>
    <w:rsid w:val="000D5894"/>
    <w:rsid w:val="000D5C6A"/>
    <w:rsid w:val="000D5FEF"/>
    <w:rsid w:val="000D65E6"/>
    <w:rsid w:val="000D669B"/>
    <w:rsid w:val="000D6F2E"/>
    <w:rsid w:val="000D7008"/>
    <w:rsid w:val="000D7793"/>
    <w:rsid w:val="000E02EE"/>
    <w:rsid w:val="000E068D"/>
    <w:rsid w:val="000E078F"/>
    <w:rsid w:val="000E0F85"/>
    <w:rsid w:val="000E0F87"/>
    <w:rsid w:val="000E172A"/>
    <w:rsid w:val="000E1909"/>
    <w:rsid w:val="000E1AEE"/>
    <w:rsid w:val="000E1DE8"/>
    <w:rsid w:val="000E37A6"/>
    <w:rsid w:val="000E3A01"/>
    <w:rsid w:val="000E3C6B"/>
    <w:rsid w:val="000E438B"/>
    <w:rsid w:val="000E4629"/>
    <w:rsid w:val="000E7159"/>
    <w:rsid w:val="000E7D93"/>
    <w:rsid w:val="000E7E98"/>
    <w:rsid w:val="000E7F62"/>
    <w:rsid w:val="000F00ED"/>
    <w:rsid w:val="000F1063"/>
    <w:rsid w:val="000F11F0"/>
    <w:rsid w:val="000F1445"/>
    <w:rsid w:val="000F15E1"/>
    <w:rsid w:val="000F1859"/>
    <w:rsid w:val="000F1F75"/>
    <w:rsid w:val="000F26CF"/>
    <w:rsid w:val="000F306D"/>
    <w:rsid w:val="000F332B"/>
    <w:rsid w:val="000F38D0"/>
    <w:rsid w:val="000F3F5E"/>
    <w:rsid w:val="000F468E"/>
    <w:rsid w:val="000F4792"/>
    <w:rsid w:val="000F5653"/>
    <w:rsid w:val="000F57D5"/>
    <w:rsid w:val="000F5F1C"/>
    <w:rsid w:val="000F60B7"/>
    <w:rsid w:val="000F6238"/>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94B"/>
    <w:rsid w:val="00103206"/>
    <w:rsid w:val="001032FB"/>
    <w:rsid w:val="00103937"/>
    <w:rsid w:val="00103EAB"/>
    <w:rsid w:val="0010493D"/>
    <w:rsid w:val="00104DA0"/>
    <w:rsid w:val="0010500B"/>
    <w:rsid w:val="00105160"/>
    <w:rsid w:val="001053C1"/>
    <w:rsid w:val="00105570"/>
    <w:rsid w:val="001056CB"/>
    <w:rsid w:val="00105812"/>
    <w:rsid w:val="00105DD7"/>
    <w:rsid w:val="001067A4"/>
    <w:rsid w:val="00106BC9"/>
    <w:rsid w:val="00107304"/>
    <w:rsid w:val="001109E6"/>
    <w:rsid w:val="001113AF"/>
    <w:rsid w:val="00111719"/>
    <w:rsid w:val="001120FC"/>
    <w:rsid w:val="00112645"/>
    <w:rsid w:val="001128A8"/>
    <w:rsid w:val="00112F21"/>
    <w:rsid w:val="0011300A"/>
    <w:rsid w:val="0011322D"/>
    <w:rsid w:val="00113355"/>
    <w:rsid w:val="001135BA"/>
    <w:rsid w:val="001142DD"/>
    <w:rsid w:val="00114B37"/>
    <w:rsid w:val="00114BD9"/>
    <w:rsid w:val="00114F04"/>
    <w:rsid w:val="001151F9"/>
    <w:rsid w:val="00115911"/>
    <w:rsid w:val="00116E25"/>
    <w:rsid w:val="00117296"/>
    <w:rsid w:val="00117423"/>
    <w:rsid w:val="001174AC"/>
    <w:rsid w:val="0011759E"/>
    <w:rsid w:val="0012034E"/>
    <w:rsid w:val="00120A72"/>
    <w:rsid w:val="001213BB"/>
    <w:rsid w:val="00121645"/>
    <w:rsid w:val="001216B6"/>
    <w:rsid w:val="00121FCF"/>
    <w:rsid w:val="00122469"/>
    <w:rsid w:val="0012248C"/>
    <w:rsid w:val="001228D2"/>
    <w:rsid w:val="001229D2"/>
    <w:rsid w:val="00123327"/>
    <w:rsid w:val="001233A1"/>
    <w:rsid w:val="00123B33"/>
    <w:rsid w:val="00123E23"/>
    <w:rsid w:val="00123E88"/>
    <w:rsid w:val="0012412F"/>
    <w:rsid w:val="0012438F"/>
    <w:rsid w:val="00124BE6"/>
    <w:rsid w:val="00124EB2"/>
    <w:rsid w:val="00125C01"/>
    <w:rsid w:val="00125CA4"/>
    <w:rsid w:val="00125ED7"/>
    <w:rsid w:val="00126884"/>
    <w:rsid w:val="00126A1D"/>
    <w:rsid w:val="00127206"/>
    <w:rsid w:val="00127764"/>
    <w:rsid w:val="001279D0"/>
    <w:rsid w:val="00127EA2"/>
    <w:rsid w:val="0013018F"/>
    <w:rsid w:val="00130753"/>
    <w:rsid w:val="00130B3A"/>
    <w:rsid w:val="00130B83"/>
    <w:rsid w:val="00130D48"/>
    <w:rsid w:val="00130EAE"/>
    <w:rsid w:val="00131B87"/>
    <w:rsid w:val="001326B7"/>
    <w:rsid w:val="00132726"/>
    <w:rsid w:val="00132BAC"/>
    <w:rsid w:val="00132CFC"/>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8AC"/>
    <w:rsid w:val="00137CB2"/>
    <w:rsid w:val="00137CD3"/>
    <w:rsid w:val="001405C9"/>
    <w:rsid w:val="00140A67"/>
    <w:rsid w:val="00140B4E"/>
    <w:rsid w:val="001410A9"/>
    <w:rsid w:val="00141757"/>
    <w:rsid w:val="00141AC2"/>
    <w:rsid w:val="00141B8E"/>
    <w:rsid w:val="001421B1"/>
    <w:rsid w:val="001421D0"/>
    <w:rsid w:val="0014227B"/>
    <w:rsid w:val="001426D9"/>
    <w:rsid w:val="00143BD9"/>
    <w:rsid w:val="0014405C"/>
    <w:rsid w:val="0014440C"/>
    <w:rsid w:val="00144D06"/>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97A"/>
    <w:rsid w:val="001511AD"/>
    <w:rsid w:val="0015172E"/>
    <w:rsid w:val="00151BB2"/>
    <w:rsid w:val="00151D3F"/>
    <w:rsid w:val="0015290C"/>
    <w:rsid w:val="00153000"/>
    <w:rsid w:val="0015312D"/>
    <w:rsid w:val="001532B4"/>
    <w:rsid w:val="00153307"/>
    <w:rsid w:val="0015381D"/>
    <w:rsid w:val="00153B22"/>
    <w:rsid w:val="00154789"/>
    <w:rsid w:val="00154F45"/>
    <w:rsid w:val="0015571A"/>
    <w:rsid w:val="00155876"/>
    <w:rsid w:val="00155B12"/>
    <w:rsid w:val="00155CD9"/>
    <w:rsid w:val="00156CCB"/>
    <w:rsid w:val="00156EF4"/>
    <w:rsid w:val="00157821"/>
    <w:rsid w:val="00157A72"/>
    <w:rsid w:val="00157BD9"/>
    <w:rsid w:val="00157D16"/>
    <w:rsid w:val="00157E43"/>
    <w:rsid w:val="00160386"/>
    <w:rsid w:val="00160C79"/>
    <w:rsid w:val="00160D24"/>
    <w:rsid w:val="00161189"/>
    <w:rsid w:val="00161DC1"/>
    <w:rsid w:val="00161E41"/>
    <w:rsid w:val="00161F27"/>
    <w:rsid w:val="001631C7"/>
    <w:rsid w:val="0016331D"/>
    <w:rsid w:val="00163436"/>
    <w:rsid w:val="00164185"/>
    <w:rsid w:val="00164712"/>
    <w:rsid w:val="0016473C"/>
    <w:rsid w:val="00164D4A"/>
    <w:rsid w:val="0016547B"/>
    <w:rsid w:val="0016584C"/>
    <w:rsid w:val="00165F6C"/>
    <w:rsid w:val="00166941"/>
    <w:rsid w:val="00166AE0"/>
    <w:rsid w:val="00167384"/>
    <w:rsid w:val="00167535"/>
    <w:rsid w:val="0016758C"/>
    <w:rsid w:val="001677F9"/>
    <w:rsid w:val="001678FF"/>
    <w:rsid w:val="00167AE3"/>
    <w:rsid w:val="00167B82"/>
    <w:rsid w:val="00167C0C"/>
    <w:rsid w:val="00167E3C"/>
    <w:rsid w:val="001702B2"/>
    <w:rsid w:val="001707AA"/>
    <w:rsid w:val="00170ED8"/>
    <w:rsid w:val="00171558"/>
    <w:rsid w:val="00171B9B"/>
    <w:rsid w:val="00172501"/>
    <w:rsid w:val="00172D8C"/>
    <w:rsid w:val="00173145"/>
    <w:rsid w:val="001736AF"/>
    <w:rsid w:val="001743B2"/>
    <w:rsid w:val="00175142"/>
    <w:rsid w:val="00175564"/>
    <w:rsid w:val="001759F9"/>
    <w:rsid w:val="001762ED"/>
    <w:rsid w:val="0017669A"/>
    <w:rsid w:val="00176731"/>
    <w:rsid w:val="0017685B"/>
    <w:rsid w:val="00176D09"/>
    <w:rsid w:val="00176D18"/>
    <w:rsid w:val="00177528"/>
    <w:rsid w:val="00177CD9"/>
    <w:rsid w:val="00180604"/>
    <w:rsid w:val="00180CB0"/>
    <w:rsid w:val="00182240"/>
    <w:rsid w:val="001829FA"/>
    <w:rsid w:val="001830A4"/>
    <w:rsid w:val="00183510"/>
    <w:rsid w:val="0018370D"/>
    <w:rsid w:val="00183C1A"/>
    <w:rsid w:val="00183C8D"/>
    <w:rsid w:val="00184249"/>
    <w:rsid w:val="0018573F"/>
    <w:rsid w:val="00185B5F"/>
    <w:rsid w:val="00186DEA"/>
    <w:rsid w:val="00187F78"/>
    <w:rsid w:val="0019057E"/>
    <w:rsid w:val="001907C4"/>
    <w:rsid w:val="00191509"/>
    <w:rsid w:val="0019214A"/>
    <w:rsid w:val="001927F4"/>
    <w:rsid w:val="001928FA"/>
    <w:rsid w:val="001929DB"/>
    <w:rsid w:val="001932DB"/>
    <w:rsid w:val="001932E5"/>
    <w:rsid w:val="001938A7"/>
    <w:rsid w:val="00193FB1"/>
    <w:rsid w:val="0019423B"/>
    <w:rsid w:val="00194C1C"/>
    <w:rsid w:val="00195321"/>
    <w:rsid w:val="00196DC5"/>
    <w:rsid w:val="00196F6F"/>
    <w:rsid w:val="001970DE"/>
    <w:rsid w:val="00197B2C"/>
    <w:rsid w:val="001A0275"/>
    <w:rsid w:val="001A0308"/>
    <w:rsid w:val="001A1084"/>
    <w:rsid w:val="001A181F"/>
    <w:rsid w:val="001A1CCE"/>
    <w:rsid w:val="001A2279"/>
    <w:rsid w:val="001A236E"/>
    <w:rsid w:val="001A29E7"/>
    <w:rsid w:val="001A2C5C"/>
    <w:rsid w:val="001A3353"/>
    <w:rsid w:val="001A362D"/>
    <w:rsid w:val="001A3F69"/>
    <w:rsid w:val="001A40FD"/>
    <w:rsid w:val="001A458F"/>
    <w:rsid w:val="001A4992"/>
    <w:rsid w:val="001A4F27"/>
    <w:rsid w:val="001A51EB"/>
    <w:rsid w:val="001A551B"/>
    <w:rsid w:val="001A5F47"/>
    <w:rsid w:val="001A5F9D"/>
    <w:rsid w:val="001A69A2"/>
    <w:rsid w:val="001A727B"/>
    <w:rsid w:val="001A7917"/>
    <w:rsid w:val="001A7D4F"/>
    <w:rsid w:val="001B03B7"/>
    <w:rsid w:val="001B071E"/>
    <w:rsid w:val="001B09AD"/>
    <w:rsid w:val="001B16C0"/>
    <w:rsid w:val="001B1D92"/>
    <w:rsid w:val="001B1E09"/>
    <w:rsid w:val="001B1E4A"/>
    <w:rsid w:val="001B2958"/>
    <w:rsid w:val="001B311D"/>
    <w:rsid w:val="001B33B8"/>
    <w:rsid w:val="001B3934"/>
    <w:rsid w:val="001B3A67"/>
    <w:rsid w:val="001B3B5D"/>
    <w:rsid w:val="001B3C54"/>
    <w:rsid w:val="001B3C7E"/>
    <w:rsid w:val="001B455B"/>
    <w:rsid w:val="001B47D5"/>
    <w:rsid w:val="001B5008"/>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12"/>
    <w:rsid w:val="001C0B54"/>
    <w:rsid w:val="001C0BC4"/>
    <w:rsid w:val="001C0DDE"/>
    <w:rsid w:val="001C0EC0"/>
    <w:rsid w:val="001C1282"/>
    <w:rsid w:val="001C1A97"/>
    <w:rsid w:val="001C21BC"/>
    <w:rsid w:val="001C235F"/>
    <w:rsid w:val="001C2408"/>
    <w:rsid w:val="001C2710"/>
    <w:rsid w:val="001C347B"/>
    <w:rsid w:val="001C3779"/>
    <w:rsid w:val="001C3D68"/>
    <w:rsid w:val="001C41EF"/>
    <w:rsid w:val="001C4D23"/>
    <w:rsid w:val="001C4E90"/>
    <w:rsid w:val="001C4F0D"/>
    <w:rsid w:val="001C52F0"/>
    <w:rsid w:val="001C56C5"/>
    <w:rsid w:val="001C57C2"/>
    <w:rsid w:val="001C5AE9"/>
    <w:rsid w:val="001C5D2D"/>
    <w:rsid w:val="001C5EE0"/>
    <w:rsid w:val="001C626F"/>
    <w:rsid w:val="001C7268"/>
    <w:rsid w:val="001C78FC"/>
    <w:rsid w:val="001D0047"/>
    <w:rsid w:val="001D096F"/>
    <w:rsid w:val="001D0DD1"/>
    <w:rsid w:val="001D147E"/>
    <w:rsid w:val="001D155F"/>
    <w:rsid w:val="001D3425"/>
    <w:rsid w:val="001D3507"/>
    <w:rsid w:val="001D363E"/>
    <w:rsid w:val="001D3A75"/>
    <w:rsid w:val="001D3CC4"/>
    <w:rsid w:val="001D4355"/>
    <w:rsid w:val="001D5A0E"/>
    <w:rsid w:val="001D5B07"/>
    <w:rsid w:val="001D5C94"/>
    <w:rsid w:val="001D6C50"/>
    <w:rsid w:val="001D6DB4"/>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7352"/>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3C10"/>
    <w:rsid w:val="001F3FCA"/>
    <w:rsid w:val="001F40BC"/>
    <w:rsid w:val="001F463F"/>
    <w:rsid w:val="001F47EF"/>
    <w:rsid w:val="001F4893"/>
    <w:rsid w:val="001F49B7"/>
    <w:rsid w:val="001F4D40"/>
    <w:rsid w:val="001F52ED"/>
    <w:rsid w:val="001F61A0"/>
    <w:rsid w:val="001F6CB4"/>
    <w:rsid w:val="001F6DC8"/>
    <w:rsid w:val="001F7C6D"/>
    <w:rsid w:val="002007F1"/>
    <w:rsid w:val="00200C81"/>
    <w:rsid w:val="00201282"/>
    <w:rsid w:val="00201693"/>
    <w:rsid w:val="00201D35"/>
    <w:rsid w:val="0020210B"/>
    <w:rsid w:val="00202831"/>
    <w:rsid w:val="00203036"/>
    <w:rsid w:val="00203590"/>
    <w:rsid w:val="0020379F"/>
    <w:rsid w:val="00203BDA"/>
    <w:rsid w:val="00203C89"/>
    <w:rsid w:val="002041CE"/>
    <w:rsid w:val="002043AC"/>
    <w:rsid w:val="0020540C"/>
    <w:rsid w:val="0020571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C47"/>
    <w:rsid w:val="002138FA"/>
    <w:rsid w:val="00213B48"/>
    <w:rsid w:val="00213E13"/>
    <w:rsid w:val="002140A6"/>
    <w:rsid w:val="0021458B"/>
    <w:rsid w:val="002146A8"/>
    <w:rsid w:val="00214B4C"/>
    <w:rsid w:val="00214C34"/>
    <w:rsid w:val="002151C8"/>
    <w:rsid w:val="002157BD"/>
    <w:rsid w:val="00215939"/>
    <w:rsid w:val="00216096"/>
    <w:rsid w:val="0021612A"/>
    <w:rsid w:val="0021641A"/>
    <w:rsid w:val="0021696C"/>
    <w:rsid w:val="00217444"/>
    <w:rsid w:val="002176D8"/>
    <w:rsid w:val="002179B9"/>
    <w:rsid w:val="002179E1"/>
    <w:rsid w:val="00217AE5"/>
    <w:rsid w:val="00220968"/>
    <w:rsid w:val="00220D39"/>
    <w:rsid w:val="00220DAD"/>
    <w:rsid w:val="00220DAE"/>
    <w:rsid w:val="002210AD"/>
    <w:rsid w:val="002214C5"/>
    <w:rsid w:val="00221675"/>
    <w:rsid w:val="00221D1E"/>
    <w:rsid w:val="00221F3B"/>
    <w:rsid w:val="002222BD"/>
    <w:rsid w:val="00222AEC"/>
    <w:rsid w:val="00222B25"/>
    <w:rsid w:val="00222F65"/>
    <w:rsid w:val="002230CF"/>
    <w:rsid w:val="002238CC"/>
    <w:rsid w:val="00223BBC"/>
    <w:rsid w:val="00225241"/>
    <w:rsid w:val="00225551"/>
    <w:rsid w:val="00225F95"/>
    <w:rsid w:val="002263E3"/>
    <w:rsid w:val="00226865"/>
    <w:rsid w:val="00226BB0"/>
    <w:rsid w:val="0022746C"/>
    <w:rsid w:val="002302DB"/>
    <w:rsid w:val="00230EF1"/>
    <w:rsid w:val="0023142D"/>
    <w:rsid w:val="00231E3A"/>
    <w:rsid w:val="0023222B"/>
    <w:rsid w:val="0023247D"/>
    <w:rsid w:val="00232958"/>
    <w:rsid w:val="0023324A"/>
    <w:rsid w:val="00233818"/>
    <w:rsid w:val="002342DD"/>
    <w:rsid w:val="002344A0"/>
    <w:rsid w:val="00234701"/>
    <w:rsid w:val="00234974"/>
    <w:rsid w:val="00234B22"/>
    <w:rsid w:val="002352F4"/>
    <w:rsid w:val="00235544"/>
    <w:rsid w:val="00235763"/>
    <w:rsid w:val="002361CA"/>
    <w:rsid w:val="00236AA7"/>
    <w:rsid w:val="00236B8F"/>
    <w:rsid w:val="002379DB"/>
    <w:rsid w:val="00237D89"/>
    <w:rsid w:val="00240150"/>
    <w:rsid w:val="00240BAA"/>
    <w:rsid w:val="00240E43"/>
    <w:rsid w:val="00240E56"/>
    <w:rsid w:val="002411FF"/>
    <w:rsid w:val="002412BF"/>
    <w:rsid w:val="00241434"/>
    <w:rsid w:val="00241C61"/>
    <w:rsid w:val="00241DB4"/>
    <w:rsid w:val="00241EA1"/>
    <w:rsid w:val="002421B4"/>
    <w:rsid w:val="00243B3F"/>
    <w:rsid w:val="00243F12"/>
    <w:rsid w:val="00243F28"/>
    <w:rsid w:val="00244342"/>
    <w:rsid w:val="002443A6"/>
    <w:rsid w:val="00244A81"/>
    <w:rsid w:val="00244DD6"/>
    <w:rsid w:val="00245113"/>
    <w:rsid w:val="002457C9"/>
    <w:rsid w:val="00245F1A"/>
    <w:rsid w:val="002463CE"/>
    <w:rsid w:val="00246453"/>
    <w:rsid w:val="00246A67"/>
    <w:rsid w:val="00247E52"/>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753"/>
    <w:rsid w:val="00252D43"/>
    <w:rsid w:val="002532EE"/>
    <w:rsid w:val="0025337F"/>
    <w:rsid w:val="002534E6"/>
    <w:rsid w:val="0025351C"/>
    <w:rsid w:val="00254C8E"/>
    <w:rsid w:val="002552C6"/>
    <w:rsid w:val="00255B70"/>
    <w:rsid w:val="00255BC1"/>
    <w:rsid w:val="00256B58"/>
    <w:rsid w:val="002572EA"/>
    <w:rsid w:val="002573BB"/>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B0"/>
    <w:rsid w:val="0026493C"/>
    <w:rsid w:val="002652B0"/>
    <w:rsid w:val="00265A7B"/>
    <w:rsid w:val="00265D85"/>
    <w:rsid w:val="00265D91"/>
    <w:rsid w:val="00265E57"/>
    <w:rsid w:val="00265F25"/>
    <w:rsid w:val="0026623C"/>
    <w:rsid w:val="0026661C"/>
    <w:rsid w:val="00266E6B"/>
    <w:rsid w:val="00267592"/>
    <w:rsid w:val="0026784C"/>
    <w:rsid w:val="00267DBA"/>
    <w:rsid w:val="002701A0"/>
    <w:rsid w:val="00271179"/>
    <w:rsid w:val="0027121D"/>
    <w:rsid w:val="002717A3"/>
    <w:rsid w:val="00272314"/>
    <w:rsid w:val="00272414"/>
    <w:rsid w:val="002733B9"/>
    <w:rsid w:val="00273AA1"/>
    <w:rsid w:val="00273C79"/>
    <w:rsid w:val="00273CCD"/>
    <w:rsid w:val="00273EB1"/>
    <w:rsid w:val="00274054"/>
    <w:rsid w:val="00274641"/>
    <w:rsid w:val="00274BDE"/>
    <w:rsid w:val="00274FDD"/>
    <w:rsid w:val="00275037"/>
    <w:rsid w:val="00275303"/>
    <w:rsid w:val="00275884"/>
    <w:rsid w:val="00275952"/>
    <w:rsid w:val="00275DB2"/>
    <w:rsid w:val="0027628C"/>
    <w:rsid w:val="002763EA"/>
    <w:rsid w:val="0027662B"/>
    <w:rsid w:val="002766C7"/>
    <w:rsid w:val="00277B9B"/>
    <w:rsid w:val="00277BC5"/>
    <w:rsid w:val="002802DC"/>
    <w:rsid w:val="002802E9"/>
    <w:rsid w:val="002802F5"/>
    <w:rsid w:val="00280862"/>
    <w:rsid w:val="00280C3C"/>
    <w:rsid w:val="00281228"/>
    <w:rsid w:val="00281F30"/>
    <w:rsid w:val="00281FAD"/>
    <w:rsid w:val="00282534"/>
    <w:rsid w:val="002825AF"/>
    <w:rsid w:val="00282907"/>
    <w:rsid w:val="00282929"/>
    <w:rsid w:val="002833D4"/>
    <w:rsid w:val="00283D10"/>
    <w:rsid w:val="00284367"/>
    <w:rsid w:val="0028461F"/>
    <w:rsid w:val="00284D1E"/>
    <w:rsid w:val="00285282"/>
    <w:rsid w:val="00285284"/>
    <w:rsid w:val="002858F8"/>
    <w:rsid w:val="00286779"/>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F4E"/>
    <w:rsid w:val="00293FCF"/>
    <w:rsid w:val="00295560"/>
    <w:rsid w:val="00296077"/>
    <w:rsid w:val="00297314"/>
    <w:rsid w:val="002974BF"/>
    <w:rsid w:val="00297743"/>
    <w:rsid w:val="00297C09"/>
    <w:rsid w:val="00297D26"/>
    <w:rsid w:val="002A04D2"/>
    <w:rsid w:val="002A09B9"/>
    <w:rsid w:val="002A0E29"/>
    <w:rsid w:val="002A1CAD"/>
    <w:rsid w:val="002A2011"/>
    <w:rsid w:val="002A22A1"/>
    <w:rsid w:val="002A2461"/>
    <w:rsid w:val="002A3ABA"/>
    <w:rsid w:val="002A44E2"/>
    <w:rsid w:val="002A45D8"/>
    <w:rsid w:val="002A4B57"/>
    <w:rsid w:val="002A6042"/>
    <w:rsid w:val="002A6D2B"/>
    <w:rsid w:val="002A72A1"/>
    <w:rsid w:val="002A76CA"/>
    <w:rsid w:val="002A79B0"/>
    <w:rsid w:val="002B0238"/>
    <w:rsid w:val="002B07FC"/>
    <w:rsid w:val="002B10F5"/>
    <w:rsid w:val="002B1B76"/>
    <w:rsid w:val="002B22D7"/>
    <w:rsid w:val="002B2555"/>
    <w:rsid w:val="002B269A"/>
    <w:rsid w:val="002B2F28"/>
    <w:rsid w:val="002B370D"/>
    <w:rsid w:val="002B3BC2"/>
    <w:rsid w:val="002B4D65"/>
    <w:rsid w:val="002B5563"/>
    <w:rsid w:val="002B5BD6"/>
    <w:rsid w:val="002B6B19"/>
    <w:rsid w:val="002B7006"/>
    <w:rsid w:val="002B72A6"/>
    <w:rsid w:val="002B72C2"/>
    <w:rsid w:val="002B7D11"/>
    <w:rsid w:val="002C04E2"/>
    <w:rsid w:val="002C061B"/>
    <w:rsid w:val="002C09D3"/>
    <w:rsid w:val="002C1254"/>
    <w:rsid w:val="002C1378"/>
    <w:rsid w:val="002C1A70"/>
    <w:rsid w:val="002C1FF8"/>
    <w:rsid w:val="002C20FE"/>
    <w:rsid w:val="002C22B6"/>
    <w:rsid w:val="002C247F"/>
    <w:rsid w:val="002C2645"/>
    <w:rsid w:val="002C2D40"/>
    <w:rsid w:val="002C362D"/>
    <w:rsid w:val="002C3953"/>
    <w:rsid w:val="002C3DC8"/>
    <w:rsid w:val="002C4414"/>
    <w:rsid w:val="002C509A"/>
    <w:rsid w:val="002C518A"/>
    <w:rsid w:val="002C5572"/>
    <w:rsid w:val="002C5BBA"/>
    <w:rsid w:val="002C5D62"/>
    <w:rsid w:val="002C6034"/>
    <w:rsid w:val="002C607D"/>
    <w:rsid w:val="002C6318"/>
    <w:rsid w:val="002C6675"/>
    <w:rsid w:val="002C67C7"/>
    <w:rsid w:val="002C7649"/>
    <w:rsid w:val="002C774A"/>
    <w:rsid w:val="002D06D6"/>
    <w:rsid w:val="002D078F"/>
    <w:rsid w:val="002D09A5"/>
    <w:rsid w:val="002D15A9"/>
    <w:rsid w:val="002D16FF"/>
    <w:rsid w:val="002D17AB"/>
    <w:rsid w:val="002D1D6E"/>
    <w:rsid w:val="002D2279"/>
    <w:rsid w:val="002D2519"/>
    <w:rsid w:val="002D2E8B"/>
    <w:rsid w:val="002D2F94"/>
    <w:rsid w:val="002D4520"/>
    <w:rsid w:val="002D4706"/>
    <w:rsid w:val="002D4C07"/>
    <w:rsid w:val="002D4D31"/>
    <w:rsid w:val="002D5195"/>
    <w:rsid w:val="002D5706"/>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EB3"/>
    <w:rsid w:val="002E42FD"/>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1410"/>
    <w:rsid w:val="002F1587"/>
    <w:rsid w:val="002F1DC3"/>
    <w:rsid w:val="002F1F4C"/>
    <w:rsid w:val="002F214C"/>
    <w:rsid w:val="002F22CC"/>
    <w:rsid w:val="002F3228"/>
    <w:rsid w:val="002F4476"/>
    <w:rsid w:val="002F48D6"/>
    <w:rsid w:val="002F4C5D"/>
    <w:rsid w:val="002F4CC1"/>
    <w:rsid w:val="002F5E47"/>
    <w:rsid w:val="002F5FED"/>
    <w:rsid w:val="002F6278"/>
    <w:rsid w:val="002F73AF"/>
    <w:rsid w:val="002F754E"/>
    <w:rsid w:val="002F776A"/>
    <w:rsid w:val="002F7BE9"/>
    <w:rsid w:val="00300156"/>
    <w:rsid w:val="0030043B"/>
    <w:rsid w:val="00300C5D"/>
    <w:rsid w:val="0030106E"/>
    <w:rsid w:val="00301223"/>
    <w:rsid w:val="00301957"/>
    <w:rsid w:val="00302017"/>
    <w:rsid w:val="00302881"/>
    <w:rsid w:val="00302BD0"/>
    <w:rsid w:val="003031BF"/>
    <w:rsid w:val="00303392"/>
    <w:rsid w:val="003039E6"/>
    <w:rsid w:val="00303AFB"/>
    <w:rsid w:val="00303C80"/>
    <w:rsid w:val="00304D2C"/>
    <w:rsid w:val="00304E2C"/>
    <w:rsid w:val="0030542F"/>
    <w:rsid w:val="00305660"/>
    <w:rsid w:val="00305899"/>
    <w:rsid w:val="00305F56"/>
    <w:rsid w:val="00306341"/>
    <w:rsid w:val="00306521"/>
    <w:rsid w:val="0030680B"/>
    <w:rsid w:val="00306BAC"/>
    <w:rsid w:val="00306CA6"/>
    <w:rsid w:val="003076DA"/>
    <w:rsid w:val="00307C54"/>
    <w:rsid w:val="00307C82"/>
    <w:rsid w:val="0031039C"/>
    <w:rsid w:val="00310DCE"/>
    <w:rsid w:val="003113D3"/>
    <w:rsid w:val="0031142E"/>
    <w:rsid w:val="00311927"/>
    <w:rsid w:val="0031203F"/>
    <w:rsid w:val="003123AA"/>
    <w:rsid w:val="00313649"/>
    <w:rsid w:val="00314056"/>
    <w:rsid w:val="003145CD"/>
    <w:rsid w:val="00315119"/>
    <w:rsid w:val="003154CD"/>
    <w:rsid w:val="00315D43"/>
    <w:rsid w:val="00315EF4"/>
    <w:rsid w:val="00316464"/>
    <w:rsid w:val="00316C69"/>
    <w:rsid w:val="003175CB"/>
    <w:rsid w:val="003178FD"/>
    <w:rsid w:val="00317AF2"/>
    <w:rsid w:val="00317BD7"/>
    <w:rsid w:val="00317DEF"/>
    <w:rsid w:val="0032067E"/>
    <w:rsid w:val="0032084E"/>
    <w:rsid w:val="00320CAE"/>
    <w:rsid w:val="003212A0"/>
    <w:rsid w:val="00321B98"/>
    <w:rsid w:val="003220D6"/>
    <w:rsid w:val="00322A67"/>
    <w:rsid w:val="00322BF3"/>
    <w:rsid w:val="00323092"/>
    <w:rsid w:val="00323922"/>
    <w:rsid w:val="003239A5"/>
    <w:rsid w:val="00323D47"/>
    <w:rsid w:val="00324195"/>
    <w:rsid w:val="0032441E"/>
    <w:rsid w:val="00325025"/>
    <w:rsid w:val="00325630"/>
    <w:rsid w:val="003257CB"/>
    <w:rsid w:val="00325E81"/>
    <w:rsid w:val="0032602D"/>
    <w:rsid w:val="003261E7"/>
    <w:rsid w:val="00326224"/>
    <w:rsid w:val="003266C9"/>
    <w:rsid w:val="0032679B"/>
    <w:rsid w:val="00326B27"/>
    <w:rsid w:val="00326CBB"/>
    <w:rsid w:val="00326D1B"/>
    <w:rsid w:val="00327290"/>
    <w:rsid w:val="003302F1"/>
    <w:rsid w:val="0033077D"/>
    <w:rsid w:val="00330781"/>
    <w:rsid w:val="0033083B"/>
    <w:rsid w:val="00330F36"/>
    <w:rsid w:val="00331148"/>
    <w:rsid w:val="003316B7"/>
    <w:rsid w:val="0033171E"/>
    <w:rsid w:val="003324D7"/>
    <w:rsid w:val="00332C58"/>
    <w:rsid w:val="00332DB3"/>
    <w:rsid w:val="0033364B"/>
    <w:rsid w:val="00333FCF"/>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17BB"/>
    <w:rsid w:val="00342111"/>
    <w:rsid w:val="00342148"/>
    <w:rsid w:val="0034291E"/>
    <w:rsid w:val="00342A2D"/>
    <w:rsid w:val="00342B3E"/>
    <w:rsid w:val="00342B7A"/>
    <w:rsid w:val="00342C19"/>
    <w:rsid w:val="00343224"/>
    <w:rsid w:val="00343F46"/>
    <w:rsid w:val="00344838"/>
    <w:rsid w:val="00344E46"/>
    <w:rsid w:val="00344ECB"/>
    <w:rsid w:val="00345288"/>
    <w:rsid w:val="00345B00"/>
    <w:rsid w:val="00345B26"/>
    <w:rsid w:val="00345EBD"/>
    <w:rsid w:val="0034602B"/>
    <w:rsid w:val="003461B2"/>
    <w:rsid w:val="00346C9B"/>
    <w:rsid w:val="00346CFA"/>
    <w:rsid w:val="0034702A"/>
    <w:rsid w:val="00347253"/>
    <w:rsid w:val="003476A9"/>
    <w:rsid w:val="00347B40"/>
    <w:rsid w:val="00350BB9"/>
    <w:rsid w:val="0035104A"/>
    <w:rsid w:val="00351198"/>
    <w:rsid w:val="00351265"/>
    <w:rsid w:val="0035152A"/>
    <w:rsid w:val="0035183E"/>
    <w:rsid w:val="00351AB3"/>
    <w:rsid w:val="00351B3E"/>
    <w:rsid w:val="00351BC6"/>
    <w:rsid w:val="00351F33"/>
    <w:rsid w:val="003520BA"/>
    <w:rsid w:val="00352C3E"/>
    <w:rsid w:val="00353048"/>
    <w:rsid w:val="0035372B"/>
    <w:rsid w:val="003538E6"/>
    <w:rsid w:val="003541DE"/>
    <w:rsid w:val="003543CC"/>
    <w:rsid w:val="00355836"/>
    <w:rsid w:val="00355BC7"/>
    <w:rsid w:val="00355EDA"/>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83C"/>
    <w:rsid w:val="003628E7"/>
    <w:rsid w:val="0036306D"/>
    <w:rsid w:val="00363552"/>
    <w:rsid w:val="00363A13"/>
    <w:rsid w:val="00364311"/>
    <w:rsid w:val="003647DD"/>
    <w:rsid w:val="00364B55"/>
    <w:rsid w:val="0036569E"/>
    <w:rsid w:val="003656E7"/>
    <w:rsid w:val="00365EFB"/>
    <w:rsid w:val="00365F52"/>
    <w:rsid w:val="003668B9"/>
    <w:rsid w:val="00367E11"/>
    <w:rsid w:val="0037078D"/>
    <w:rsid w:val="00370D82"/>
    <w:rsid w:val="00371037"/>
    <w:rsid w:val="00371656"/>
    <w:rsid w:val="003727D1"/>
    <w:rsid w:val="00372BF3"/>
    <w:rsid w:val="003731FE"/>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2699"/>
    <w:rsid w:val="00382C54"/>
    <w:rsid w:val="00382F03"/>
    <w:rsid w:val="0038335C"/>
    <w:rsid w:val="003835FA"/>
    <w:rsid w:val="00384125"/>
    <w:rsid w:val="00384CFE"/>
    <w:rsid w:val="003861B5"/>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2313"/>
    <w:rsid w:val="00393348"/>
    <w:rsid w:val="00393815"/>
    <w:rsid w:val="003938C0"/>
    <w:rsid w:val="003938DB"/>
    <w:rsid w:val="003940C5"/>
    <w:rsid w:val="00394722"/>
    <w:rsid w:val="00394923"/>
    <w:rsid w:val="0039511F"/>
    <w:rsid w:val="0039529D"/>
    <w:rsid w:val="00395308"/>
    <w:rsid w:val="00395556"/>
    <w:rsid w:val="00395875"/>
    <w:rsid w:val="00395898"/>
    <w:rsid w:val="003959CC"/>
    <w:rsid w:val="00395D00"/>
    <w:rsid w:val="00395EE4"/>
    <w:rsid w:val="00396C26"/>
    <w:rsid w:val="0039790C"/>
    <w:rsid w:val="00397A79"/>
    <w:rsid w:val="003A00CB"/>
    <w:rsid w:val="003A0B14"/>
    <w:rsid w:val="003A0B7F"/>
    <w:rsid w:val="003A11AA"/>
    <w:rsid w:val="003A1BD2"/>
    <w:rsid w:val="003A1DA5"/>
    <w:rsid w:val="003A2B9E"/>
    <w:rsid w:val="003A375E"/>
    <w:rsid w:val="003A402D"/>
    <w:rsid w:val="003A489C"/>
    <w:rsid w:val="003A4DFA"/>
    <w:rsid w:val="003A4EB3"/>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F1"/>
    <w:rsid w:val="003B0679"/>
    <w:rsid w:val="003B1813"/>
    <w:rsid w:val="003B1B84"/>
    <w:rsid w:val="003B1D53"/>
    <w:rsid w:val="003B2BE6"/>
    <w:rsid w:val="003B2DB4"/>
    <w:rsid w:val="003B2F65"/>
    <w:rsid w:val="003B361E"/>
    <w:rsid w:val="003B3977"/>
    <w:rsid w:val="003B4313"/>
    <w:rsid w:val="003B45F8"/>
    <w:rsid w:val="003B4706"/>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C68"/>
    <w:rsid w:val="003C0EFA"/>
    <w:rsid w:val="003C0FE1"/>
    <w:rsid w:val="003C14B1"/>
    <w:rsid w:val="003C1C22"/>
    <w:rsid w:val="003C1DA4"/>
    <w:rsid w:val="003C3267"/>
    <w:rsid w:val="003C39CD"/>
    <w:rsid w:val="003C3D71"/>
    <w:rsid w:val="003C3F11"/>
    <w:rsid w:val="003C47FC"/>
    <w:rsid w:val="003C5004"/>
    <w:rsid w:val="003C5336"/>
    <w:rsid w:val="003C55B4"/>
    <w:rsid w:val="003C5607"/>
    <w:rsid w:val="003C570C"/>
    <w:rsid w:val="003C6131"/>
    <w:rsid w:val="003C702D"/>
    <w:rsid w:val="003C7031"/>
    <w:rsid w:val="003C749D"/>
    <w:rsid w:val="003C7ED7"/>
    <w:rsid w:val="003D0811"/>
    <w:rsid w:val="003D0A0C"/>
    <w:rsid w:val="003D0DE4"/>
    <w:rsid w:val="003D19EF"/>
    <w:rsid w:val="003D1B7D"/>
    <w:rsid w:val="003D1F9C"/>
    <w:rsid w:val="003D2438"/>
    <w:rsid w:val="003D272A"/>
    <w:rsid w:val="003D2926"/>
    <w:rsid w:val="003D2939"/>
    <w:rsid w:val="003D3672"/>
    <w:rsid w:val="003D36FE"/>
    <w:rsid w:val="003D3B4F"/>
    <w:rsid w:val="003D40AE"/>
    <w:rsid w:val="003D4221"/>
    <w:rsid w:val="003D45F8"/>
    <w:rsid w:val="003D485D"/>
    <w:rsid w:val="003D5B2D"/>
    <w:rsid w:val="003D6245"/>
    <w:rsid w:val="003D68CA"/>
    <w:rsid w:val="003D6E9F"/>
    <w:rsid w:val="003D7269"/>
    <w:rsid w:val="003D7328"/>
    <w:rsid w:val="003D7850"/>
    <w:rsid w:val="003E138E"/>
    <w:rsid w:val="003E1398"/>
    <w:rsid w:val="003E16A6"/>
    <w:rsid w:val="003E16E0"/>
    <w:rsid w:val="003E1C53"/>
    <w:rsid w:val="003E20C7"/>
    <w:rsid w:val="003E20E4"/>
    <w:rsid w:val="003E2551"/>
    <w:rsid w:val="003E2E81"/>
    <w:rsid w:val="003E3016"/>
    <w:rsid w:val="003E334A"/>
    <w:rsid w:val="003E41E1"/>
    <w:rsid w:val="003E4357"/>
    <w:rsid w:val="003E466A"/>
    <w:rsid w:val="003E534C"/>
    <w:rsid w:val="003E5948"/>
    <w:rsid w:val="003E5960"/>
    <w:rsid w:val="003E5A23"/>
    <w:rsid w:val="003E5D89"/>
    <w:rsid w:val="003E5F4B"/>
    <w:rsid w:val="003E5FF7"/>
    <w:rsid w:val="003E63FD"/>
    <w:rsid w:val="003E6457"/>
    <w:rsid w:val="003E64E5"/>
    <w:rsid w:val="003E6676"/>
    <w:rsid w:val="003E6CBA"/>
    <w:rsid w:val="003E6D7D"/>
    <w:rsid w:val="003E79F0"/>
    <w:rsid w:val="003E7FF4"/>
    <w:rsid w:val="003F01D8"/>
    <w:rsid w:val="003F0C85"/>
    <w:rsid w:val="003F1327"/>
    <w:rsid w:val="003F1664"/>
    <w:rsid w:val="003F1B04"/>
    <w:rsid w:val="003F1DB6"/>
    <w:rsid w:val="003F207E"/>
    <w:rsid w:val="003F29E3"/>
    <w:rsid w:val="003F2BAF"/>
    <w:rsid w:val="003F3219"/>
    <w:rsid w:val="003F33E9"/>
    <w:rsid w:val="003F34A7"/>
    <w:rsid w:val="003F3801"/>
    <w:rsid w:val="003F3CD7"/>
    <w:rsid w:val="003F3F98"/>
    <w:rsid w:val="003F43E2"/>
    <w:rsid w:val="003F440F"/>
    <w:rsid w:val="003F46CA"/>
    <w:rsid w:val="003F4BF9"/>
    <w:rsid w:val="003F5371"/>
    <w:rsid w:val="003F56D4"/>
    <w:rsid w:val="003F5A2F"/>
    <w:rsid w:val="003F5B55"/>
    <w:rsid w:val="003F6648"/>
    <w:rsid w:val="003F6809"/>
    <w:rsid w:val="003F6C92"/>
    <w:rsid w:val="003F6ED2"/>
    <w:rsid w:val="003F722F"/>
    <w:rsid w:val="003F7AC9"/>
    <w:rsid w:val="003F7BDA"/>
    <w:rsid w:val="003F7C3A"/>
    <w:rsid w:val="004000EF"/>
    <w:rsid w:val="00400732"/>
    <w:rsid w:val="00400744"/>
    <w:rsid w:val="00400C31"/>
    <w:rsid w:val="00401F38"/>
    <w:rsid w:val="004023E6"/>
    <w:rsid w:val="00403AFB"/>
    <w:rsid w:val="00403E08"/>
    <w:rsid w:val="00404D63"/>
    <w:rsid w:val="004050BF"/>
    <w:rsid w:val="00405E3B"/>
    <w:rsid w:val="00405E94"/>
    <w:rsid w:val="00406A66"/>
    <w:rsid w:val="00406C82"/>
    <w:rsid w:val="0040734D"/>
    <w:rsid w:val="0040739C"/>
    <w:rsid w:val="004074AB"/>
    <w:rsid w:val="004075AA"/>
    <w:rsid w:val="00407B38"/>
    <w:rsid w:val="00410037"/>
    <w:rsid w:val="0041126A"/>
    <w:rsid w:val="00412A5D"/>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DAE"/>
    <w:rsid w:val="004161C9"/>
    <w:rsid w:val="00416BCC"/>
    <w:rsid w:val="00416EA4"/>
    <w:rsid w:val="00416FF7"/>
    <w:rsid w:val="00417AD0"/>
    <w:rsid w:val="00417DBA"/>
    <w:rsid w:val="00417FBC"/>
    <w:rsid w:val="004209B9"/>
    <w:rsid w:val="00421071"/>
    <w:rsid w:val="004213CE"/>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BEB"/>
    <w:rsid w:val="00426D6C"/>
    <w:rsid w:val="00427052"/>
    <w:rsid w:val="0042727D"/>
    <w:rsid w:val="0042745D"/>
    <w:rsid w:val="00427638"/>
    <w:rsid w:val="00427AEF"/>
    <w:rsid w:val="004300E5"/>
    <w:rsid w:val="004302A6"/>
    <w:rsid w:val="00430AA9"/>
    <w:rsid w:val="00430C98"/>
    <w:rsid w:val="0043110A"/>
    <w:rsid w:val="004313E7"/>
    <w:rsid w:val="00431CAB"/>
    <w:rsid w:val="00431D36"/>
    <w:rsid w:val="00433186"/>
    <w:rsid w:val="00433252"/>
    <w:rsid w:val="00433E00"/>
    <w:rsid w:val="0043476E"/>
    <w:rsid w:val="004348BC"/>
    <w:rsid w:val="004348BF"/>
    <w:rsid w:val="0043548A"/>
    <w:rsid w:val="00435604"/>
    <w:rsid w:val="00435BF4"/>
    <w:rsid w:val="00435FBE"/>
    <w:rsid w:val="00436879"/>
    <w:rsid w:val="004376F5"/>
    <w:rsid w:val="00437CE5"/>
    <w:rsid w:val="00437F16"/>
    <w:rsid w:val="0044027E"/>
    <w:rsid w:val="00440408"/>
    <w:rsid w:val="004410CA"/>
    <w:rsid w:val="004413F4"/>
    <w:rsid w:val="004418F2"/>
    <w:rsid w:val="00441D12"/>
    <w:rsid w:val="00442162"/>
    <w:rsid w:val="00442400"/>
    <w:rsid w:val="00442C2B"/>
    <w:rsid w:val="00443432"/>
    <w:rsid w:val="00443597"/>
    <w:rsid w:val="004438EA"/>
    <w:rsid w:val="00444035"/>
    <w:rsid w:val="0044435E"/>
    <w:rsid w:val="00444467"/>
    <w:rsid w:val="00444530"/>
    <w:rsid w:val="00444904"/>
    <w:rsid w:val="00444F2C"/>
    <w:rsid w:val="00445B35"/>
    <w:rsid w:val="004463B0"/>
    <w:rsid w:val="004467E3"/>
    <w:rsid w:val="00446870"/>
    <w:rsid w:val="00450175"/>
    <w:rsid w:val="004507BE"/>
    <w:rsid w:val="004507FE"/>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C8B"/>
    <w:rsid w:val="004602B6"/>
    <w:rsid w:val="0046050B"/>
    <w:rsid w:val="0046087C"/>
    <w:rsid w:val="004608D3"/>
    <w:rsid w:val="00461668"/>
    <w:rsid w:val="0046220F"/>
    <w:rsid w:val="00462B8E"/>
    <w:rsid w:val="004630AB"/>
    <w:rsid w:val="0046328F"/>
    <w:rsid w:val="004634A4"/>
    <w:rsid w:val="00463A16"/>
    <w:rsid w:val="00463AF1"/>
    <w:rsid w:val="004646C3"/>
    <w:rsid w:val="00464C7A"/>
    <w:rsid w:val="00464FC7"/>
    <w:rsid w:val="004659F3"/>
    <w:rsid w:val="00465BC4"/>
    <w:rsid w:val="00465E8A"/>
    <w:rsid w:val="0046653E"/>
    <w:rsid w:val="00466693"/>
    <w:rsid w:val="00466C97"/>
    <w:rsid w:val="00467438"/>
    <w:rsid w:val="00467845"/>
    <w:rsid w:val="004701D3"/>
    <w:rsid w:val="00470954"/>
    <w:rsid w:val="004709B8"/>
    <w:rsid w:val="00471059"/>
    <w:rsid w:val="00471963"/>
    <w:rsid w:val="0047237D"/>
    <w:rsid w:val="004724C4"/>
    <w:rsid w:val="00472599"/>
    <w:rsid w:val="0047311A"/>
    <w:rsid w:val="0047364F"/>
    <w:rsid w:val="00473B1A"/>
    <w:rsid w:val="00474346"/>
    <w:rsid w:val="00474956"/>
    <w:rsid w:val="00474D87"/>
    <w:rsid w:val="004752A6"/>
    <w:rsid w:val="00475349"/>
    <w:rsid w:val="00475B73"/>
    <w:rsid w:val="00476EEF"/>
    <w:rsid w:val="004771D3"/>
    <w:rsid w:val="004776D9"/>
    <w:rsid w:val="004779CD"/>
    <w:rsid w:val="00477C2D"/>
    <w:rsid w:val="00480BFA"/>
    <w:rsid w:val="00480DD5"/>
    <w:rsid w:val="00480FB7"/>
    <w:rsid w:val="004813E0"/>
    <w:rsid w:val="0048152B"/>
    <w:rsid w:val="00482710"/>
    <w:rsid w:val="00482AA0"/>
    <w:rsid w:val="00483752"/>
    <w:rsid w:val="004837A8"/>
    <w:rsid w:val="00483CBD"/>
    <w:rsid w:val="00484197"/>
    <w:rsid w:val="0048476D"/>
    <w:rsid w:val="00484F97"/>
    <w:rsid w:val="00485049"/>
    <w:rsid w:val="00485F31"/>
    <w:rsid w:val="004866B4"/>
    <w:rsid w:val="00486923"/>
    <w:rsid w:val="004900BE"/>
    <w:rsid w:val="004903F5"/>
    <w:rsid w:val="00490991"/>
    <w:rsid w:val="00490C33"/>
    <w:rsid w:val="00490E27"/>
    <w:rsid w:val="00491267"/>
    <w:rsid w:val="004913E5"/>
    <w:rsid w:val="004915D5"/>
    <w:rsid w:val="00491ADE"/>
    <w:rsid w:val="00491D73"/>
    <w:rsid w:val="00492649"/>
    <w:rsid w:val="004927F0"/>
    <w:rsid w:val="00492A8E"/>
    <w:rsid w:val="00492FEB"/>
    <w:rsid w:val="0049307B"/>
    <w:rsid w:val="00493624"/>
    <w:rsid w:val="004940EA"/>
    <w:rsid w:val="00494422"/>
    <w:rsid w:val="004945E1"/>
    <w:rsid w:val="00494BFE"/>
    <w:rsid w:val="00494F8B"/>
    <w:rsid w:val="004952B2"/>
    <w:rsid w:val="0049588D"/>
    <w:rsid w:val="00495976"/>
    <w:rsid w:val="00496313"/>
    <w:rsid w:val="004969CE"/>
    <w:rsid w:val="0049759D"/>
    <w:rsid w:val="0049776D"/>
    <w:rsid w:val="00497E1C"/>
    <w:rsid w:val="004A0FCF"/>
    <w:rsid w:val="004A150D"/>
    <w:rsid w:val="004A1629"/>
    <w:rsid w:val="004A2673"/>
    <w:rsid w:val="004A2CA4"/>
    <w:rsid w:val="004A3181"/>
    <w:rsid w:val="004A337B"/>
    <w:rsid w:val="004A3809"/>
    <w:rsid w:val="004A3E5D"/>
    <w:rsid w:val="004A3F5F"/>
    <w:rsid w:val="004A3FF5"/>
    <w:rsid w:val="004A43FF"/>
    <w:rsid w:val="004A4E75"/>
    <w:rsid w:val="004A504D"/>
    <w:rsid w:val="004A5363"/>
    <w:rsid w:val="004A736A"/>
    <w:rsid w:val="004B010F"/>
    <w:rsid w:val="004B13FE"/>
    <w:rsid w:val="004B1795"/>
    <w:rsid w:val="004B1B97"/>
    <w:rsid w:val="004B1FE6"/>
    <w:rsid w:val="004B2409"/>
    <w:rsid w:val="004B296B"/>
    <w:rsid w:val="004B2F3C"/>
    <w:rsid w:val="004B3124"/>
    <w:rsid w:val="004B31D0"/>
    <w:rsid w:val="004B3C78"/>
    <w:rsid w:val="004B4069"/>
    <w:rsid w:val="004B4D09"/>
    <w:rsid w:val="004B5D95"/>
    <w:rsid w:val="004B6A7B"/>
    <w:rsid w:val="004B6B82"/>
    <w:rsid w:val="004B7638"/>
    <w:rsid w:val="004B7CBD"/>
    <w:rsid w:val="004B7E79"/>
    <w:rsid w:val="004B7F43"/>
    <w:rsid w:val="004C002F"/>
    <w:rsid w:val="004C015A"/>
    <w:rsid w:val="004C036D"/>
    <w:rsid w:val="004C03B4"/>
    <w:rsid w:val="004C066C"/>
    <w:rsid w:val="004C0A9B"/>
    <w:rsid w:val="004C0B5E"/>
    <w:rsid w:val="004C0E67"/>
    <w:rsid w:val="004C1A60"/>
    <w:rsid w:val="004C2DB8"/>
    <w:rsid w:val="004C31F3"/>
    <w:rsid w:val="004C32EB"/>
    <w:rsid w:val="004C40CC"/>
    <w:rsid w:val="004C438D"/>
    <w:rsid w:val="004C4EA2"/>
    <w:rsid w:val="004C50F7"/>
    <w:rsid w:val="004C54C0"/>
    <w:rsid w:val="004C55A1"/>
    <w:rsid w:val="004C5F11"/>
    <w:rsid w:val="004C6243"/>
    <w:rsid w:val="004C63D8"/>
    <w:rsid w:val="004C69F7"/>
    <w:rsid w:val="004C6D16"/>
    <w:rsid w:val="004C75DA"/>
    <w:rsid w:val="004C7D3D"/>
    <w:rsid w:val="004C7F48"/>
    <w:rsid w:val="004D0199"/>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73D2"/>
    <w:rsid w:val="004D76B4"/>
    <w:rsid w:val="004E0261"/>
    <w:rsid w:val="004E0AFC"/>
    <w:rsid w:val="004E0F3B"/>
    <w:rsid w:val="004E0FBE"/>
    <w:rsid w:val="004E0FF1"/>
    <w:rsid w:val="004E13A2"/>
    <w:rsid w:val="004E2010"/>
    <w:rsid w:val="004E2306"/>
    <w:rsid w:val="004E2BDF"/>
    <w:rsid w:val="004E3753"/>
    <w:rsid w:val="004E3BBF"/>
    <w:rsid w:val="004E4320"/>
    <w:rsid w:val="004E451E"/>
    <w:rsid w:val="004E4845"/>
    <w:rsid w:val="004E5851"/>
    <w:rsid w:val="004E6072"/>
    <w:rsid w:val="004E6648"/>
    <w:rsid w:val="004E6C49"/>
    <w:rsid w:val="004E6F94"/>
    <w:rsid w:val="004E72B2"/>
    <w:rsid w:val="004E7364"/>
    <w:rsid w:val="004E7A5B"/>
    <w:rsid w:val="004E7B7C"/>
    <w:rsid w:val="004E7C99"/>
    <w:rsid w:val="004E7CFE"/>
    <w:rsid w:val="004F07C9"/>
    <w:rsid w:val="004F0889"/>
    <w:rsid w:val="004F0B10"/>
    <w:rsid w:val="004F174F"/>
    <w:rsid w:val="004F1797"/>
    <w:rsid w:val="004F1BD0"/>
    <w:rsid w:val="004F214C"/>
    <w:rsid w:val="004F25F4"/>
    <w:rsid w:val="004F295F"/>
    <w:rsid w:val="004F3085"/>
    <w:rsid w:val="004F45ED"/>
    <w:rsid w:val="004F58EB"/>
    <w:rsid w:val="004F592B"/>
    <w:rsid w:val="004F5F62"/>
    <w:rsid w:val="004F6759"/>
    <w:rsid w:val="004F7427"/>
    <w:rsid w:val="004F753A"/>
    <w:rsid w:val="004F7E8E"/>
    <w:rsid w:val="0050224B"/>
    <w:rsid w:val="005023BB"/>
    <w:rsid w:val="00502B94"/>
    <w:rsid w:val="005030D4"/>
    <w:rsid w:val="00503579"/>
    <w:rsid w:val="005036A2"/>
    <w:rsid w:val="00503AE2"/>
    <w:rsid w:val="00503D93"/>
    <w:rsid w:val="00504E49"/>
    <w:rsid w:val="00505155"/>
    <w:rsid w:val="005057B6"/>
    <w:rsid w:val="005065FE"/>
    <w:rsid w:val="005067E9"/>
    <w:rsid w:val="00506F90"/>
    <w:rsid w:val="00507252"/>
    <w:rsid w:val="005076E8"/>
    <w:rsid w:val="005079D8"/>
    <w:rsid w:val="0051003E"/>
    <w:rsid w:val="005101F5"/>
    <w:rsid w:val="00511013"/>
    <w:rsid w:val="0051128D"/>
    <w:rsid w:val="00511417"/>
    <w:rsid w:val="00511483"/>
    <w:rsid w:val="005117BC"/>
    <w:rsid w:val="00511E91"/>
    <w:rsid w:val="00511F6D"/>
    <w:rsid w:val="00512580"/>
    <w:rsid w:val="005135F6"/>
    <w:rsid w:val="0051398C"/>
    <w:rsid w:val="00513C97"/>
    <w:rsid w:val="005142C4"/>
    <w:rsid w:val="00514AA4"/>
    <w:rsid w:val="00515AE4"/>
    <w:rsid w:val="005160CF"/>
    <w:rsid w:val="0051645C"/>
    <w:rsid w:val="00516C47"/>
    <w:rsid w:val="00517D6C"/>
    <w:rsid w:val="00517FD2"/>
    <w:rsid w:val="005202CD"/>
    <w:rsid w:val="00520B5F"/>
    <w:rsid w:val="00521341"/>
    <w:rsid w:val="00521650"/>
    <w:rsid w:val="0052175E"/>
    <w:rsid w:val="005218CE"/>
    <w:rsid w:val="00521D93"/>
    <w:rsid w:val="005220D2"/>
    <w:rsid w:val="0052232B"/>
    <w:rsid w:val="00522400"/>
    <w:rsid w:val="0052304D"/>
    <w:rsid w:val="00523251"/>
    <w:rsid w:val="00523757"/>
    <w:rsid w:val="005239C2"/>
    <w:rsid w:val="00523F7A"/>
    <w:rsid w:val="005245BE"/>
    <w:rsid w:val="0052476B"/>
    <w:rsid w:val="00525872"/>
    <w:rsid w:val="00525CCE"/>
    <w:rsid w:val="00525DB8"/>
    <w:rsid w:val="0052608E"/>
    <w:rsid w:val="00526220"/>
    <w:rsid w:val="005264DA"/>
    <w:rsid w:val="00526A65"/>
    <w:rsid w:val="00526A86"/>
    <w:rsid w:val="00526DD2"/>
    <w:rsid w:val="005270AA"/>
    <w:rsid w:val="0052721C"/>
    <w:rsid w:val="0052754F"/>
    <w:rsid w:val="0052758B"/>
    <w:rsid w:val="005301B5"/>
    <w:rsid w:val="005302E0"/>
    <w:rsid w:val="00530384"/>
    <w:rsid w:val="005306C9"/>
    <w:rsid w:val="005308F8"/>
    <w:rsid w:val="00530A25"/>
    <w:rsid w:val="00530B12"/>
    <w:rsid w:val="00531443"/>
    <w:rsid w:val="005317D0"/>
    <w:rsid w:val="00531A76"/>
    <w:rsid w:val="0053207D"/>
    <w:rsid w:val="0053237C"/>
    <w:rsid w:val="005337A7"/>
    <w:rsid w:val="00533C6B"/>
    <w:rsid w:val="00533FBD"/>
    <w:rsid w:val="005342F5"/>
    <w:rsid w:val="0053446A"/>
    <w:rsid w:val="0053546D"/>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71BF"/>
    <w:rsid w:val="00547A04"/>
    <w:rsid w:val="00547AB8"/>
    <w:rsid w:val="00547B17"/>
    <w:rsid w:val="005502C7"/>
    <w:rsid w:val="00550337"/>
    <w:rsid w:val="00550604"/>
    <w:rsid w:val="00550DDE"/>
    <w:rsid w:val="00550E03"/>
    <w:rsid w:val="00551190"/>
    <w:rsid w:val="0055133C"/>
    <w:rsid w:val="00551B76"/>
    <w:rsid w:val="00552D8C"/>
    <w:rsid w:val="00552ED1"/>
    <w:rsid w:val="005532E5"/>
    <w:rsid w:val="005533CC"/>
    <w:rsid w:val="00553B8A"/>
    <w:rsid w:val="0055477E"/>
    <w:rsid w:val="00554C08"/>
    <w:rsid w:val="00555520"/>
    <w:rsid w:val="0055594B"/>
    <w:rsid w:val="00555AAD"/>
    <w:rsid w:val="00555EDF"/>
    <w:rsid w:val="005561B1"/>
    <w:rsid w:val="005568B1"/>
    <w:rsid w:val="00556E77"/>
    <w:rsid w:val="00556FD9"/>
    <w:rsid w:val="005578B5"/>
    <w:rsid w:val="00557B1A"/>
    <w:rsid w:val="0056088B"/>
    <w:rsid w:val="0056110C"/>
    <w:rsid w:val="005611BD"/>
    <w:rsid w:val="0056138E"/>
    <w:rsid w:val="0056254F"/>
    <w:rsid w:val="0056281A"/>
    <w:rsid w:val="00562AAD"/>
    <w:rsid w:val="00562C30"/>
    <w:rsid w:val="00563067"/>
    <w:rsid w:val="00563442"/>
    <w:rsid w:val="0056487E"/>
    <w:rsid w:val="00564A33"/>
    <w:rsid w:val="005651EA"/>
    <w:rsid w:val="005658C0"/>
    <w:rsid w:val="00566422"/>
    <w:rsid w:val="005667B5"/>
    <w:rsid w:val="00566D6D"/>
    <w:rsid w:val="00566EEB"/>
    <w:rsid w:val="00567666"/>
    <w:rsid w:val="0056768A"/>
    <w:rsid w:val="00567994"/>
    <w:rsid w:val="00567B60"/>
    <w:rsid w:val="00567BA3"/>
    <w:rsid w:val="00567C5B"/>
    <w:rsid w:val="005701A1"/>
    <w:rsid w:val="005704F4"/>
    <w:rsid w:val="005712F8"/>
    <w:rsid w:val="0057209C"/>
    <w:rsid w:val="005725EA"/>
    <w:rsid w:val="005726A3"/>
    <w:rsid w:val="00572886"/>
    <w:rsid w:val="00572934"/>
    <w:rsid w:val="00572AA3"/>
    <w:rsid w:val="005736E0"/>
    <w:rsid w:val="00573A07"/>
    <w:rsid w:val="00573DD8"/>
    <w:rsid w:val="00574007"/>
    <w:rsid w:val="0057465B"/>
    <w:rsid w:val="00574EA9"/>
    <w:rsid w:val="005755A1"/>
    <w:rsid w:val="00575674"/>
    <w:rsid w:val="0057592A"/>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26F7"/>
    <w:rsid w:val="00582C64"/>
    <w:rsid w:val="00583C58"/>
    <w:rsid w:val="00583E0F"/>
    <w:rsid w:val="00584050"/>
    <w:rsid w:val="005843D8"/>
    <w:rsid w:val="00584CF3"/>
    <w:rsid w:val="0058501F"/>
    <w:rsid w:val="00585525"/>
    <w:rsid w:val="00585538"/>
    <w:rsid w:val="0058570E"/>
    <w:rsid w:val="005860CF"/>
    <w:rsid w:val="005861E2"/>
    <w:rsid w:val="00586D72"/>
    <w:rsid w:val="00586EDF"/>
    <w:rsid w:val="0058782A"/>
    <w:rsid w:val="00587934"/>
    <w:rsid w:val="00590CA8"/>
    <w:rsid w:val="00590CC7"/>
    <w:rsid w:val="00590E36"/>
    <w:rsid w:val="00590F71"/>
    <w:rsid w:val="00591EA5"/>
    <w:rsid w:val="00592518"/>
    <w:rsid w:val="00592632"/>
    <w:rsid w:val="00592A3C"/>
    <w:rsid w:val="005933B5"/>
    <w:rsid w:val="00593540"/>
    <w:rsid w:val="00593DCE"/>
    <w:rsid w:val="00594A39"/>
    <w:rsid w:val="005957AA"/>
    <w:rsid w:val="00595BCD"/>
    <w:rsid w:val="00595F55"/>
    <w:rsid w:val="00596DF4"/>
    <w:rsid w:val="00596F16"/>
    <w:rsid w:val="00597C10"/>
    <w:rsid w:val="00597ED0"/>
    <w:rsid w:val="005A004D"/>
    <w:rsid w:val="005A046E"/>
    <w:rsid w:val="005A0825"/>
    <w:rsid w:val="005A0C86"/>
    <w:rsid w:val="005A11AC"/>
    <w:rsid w:val="005A12E0"/>
    <w:rsid w:val="005A17B8"/>
    <w:rsid w:val="005A1C35"/>
    <w:rsid w:val="005A239F"/>
    <w:rsid w:val="005A27F0"/>
    <w:rsid w:val="005A34F5"/>
    <w:rsid w:val="005A3C75"/>
    <w:rsid w:val="005A4223"/>
    <w:rsid w:val="005A452B"/>
    <w:rsid w:val="005A5C2C"/>
    <w:rsid w:val="005A5CDD"/>
    <w:rsid w:val="005A5DB7"/>
    <w:rsid w:val="005A606D"/>
    <w:rsid w:val="005A6F0C"/>
    <w:rsid w:val="005A719F"/>
    <w:rsid w:val="005A77B0"/>
    <w:rsid w:val="005A7F14"/>
    <w:rsid w:val="005B0443"/>
    <w:rsid w:val="005B0534"/>
    <w:rsid w:val="005B0739"/>
    <w:rsid w:val="005B0828"/>
    <w:rsid w:val="005B0A66"/>
    <w:rsid w:val="005B18D8"/>
    <w:rsid w:val="005B1AA8"/>
    <w:rsid w:val="005B1E1C"/>
    <w:rsid w:val="005B27C2"/>
    <w:rsid w:val="005B2853"/>
    <w:rsid w:val="005B2A0E"/>
    <w:rsid w:val="005B32B6"/>
    <w:rsid w:val="005B3E37"/>
    <w:rsid w:val="005B41AD"/>
    <w:rsid w:val="005B4D3F"/>
    <w:rsid w:val="005B58FA"/>
    <w:rsid w:val="005B5FFD"/>
    <w:rsid w:val="005B64CC"/>
    <w:rsid w:val="005B6602"/>
    <w:rsid w:val="005B66AB"/>
    <w:rsid w:val="005B6BC6"/>
    <w:rsid w:val="005B6C5A"/>
    <w:rsid w:val="005B7437"/>
    <w:rsid w:val="005B77F0"/>
    <w:rsid w:val="005B787B"/>
    <w:rsid w:val="005C03A9"/>
    <w:rsid w:val="005C10C3"/>
    <w:rsid w:val="005C14E3"/>
    <w:rsid w:val="005C15BC"/>
    <w:rsid w:val="005C176B"/>
    <w:rsid w:val="005C1DCB"/>
    <w:rsid w:val="005C1F21"/>
    <w:rsid w:val="005C272D"/>
    <w:rsid w:val="005C33EC"/>
    <w:rsid w:val="005C3B25"/>
    <w:rsid w:val="005C41EA"/>
    <w:rsid w:val="005C44B6"/>
    <w:rsid w:val="005C44C7"/>
    <w:rsid w:val="005C5053"/>
    <w:rsid w:val="005C571B"/>
    <w:rsid w:val="005C5858"/>
    <w:rsid w:val="005C5ACE"/>
    <w:rsid w:val="005C68E9"/>
    <w:rsid w:val="005C6BF8"/>
    <w:rsid w:val="005C6C10"/>
    <w:rsid w:val="005C6F4B"/>
    <w:rsid w:val="005C7950"/>
    <w:rsid w:val="005C7953"/>
    <w:rsid w:val="005C7BCD"/>
    <w:rsid w:val="005C7C42"/>
    <w:rsid w:val="005D03D7"/>
    <w:rsid w:val="005D09DB"/>
    <w:rsid w:val="005D0D1A"/>
    <w:rsid w:val="005D0F2E"/>
    <w:rsid w:val="005D13A0"/>
    <w:rsid w:val="005D13F4"/>
    <w:rsid w:val="005D2607"/>
    <w:rsid w:val="005D26B8"/>
    <w:rsid w:val="005D3067"/>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EBF"/>
    <w:rsid w:val="005D772C"/>
    <w:rsid w:val="005E0719"/>
    <w:rsid w:val="005E1333"/>
    <w:rsid w:val="005E146D"/>
    <w:rsid w:val="005E1A6C"/>
    <w:rsid w:val="005E1D74"/>
    <w:rsid w:val="005E2996"/>
    <w:rsid w:val="005E2F66"/>
    <w:rsid w:val="005E2FB4"/>
    <w:rsid w:val="005E3F63"/>
    <w:rsid w:val="005E502D"/>
    <w:rsid w:val="005E555E"/>
    <w:rsid w:val="005E569A"/>
    <w:rsid w:val="005E5C27"/>
    <w:rsid w:val="005E63C9"/>
    <w:rsid w:val="005E667D"/>
    <w:rsid w:val="005E6E34"/>
    <w:rsid w:val="005E7267"/>
    <w:rsid w:val="005E7759"/>
    <w:rsid w:val="005E78BC"/>
    <w:rsid w:val="005E7E1D"/>
    <w:rsid w:val="005F044F"/>
    <w:rsid w:val="005F05FF"/>
    <w:rsid w:val="005F0905"/>
    <w:rsid w:val="005F0F5F"/>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E6D"/>
    <w:rsid w:val="0060145B"/>
    <w:rsid w:val="006017D6"/>
    <w:rsid w:val="0060261A"/>
    <w:rsid w:val="006032E4"/>
    <w:rsid w:val="00603865"/>
    <w:rsid w:val="00603932"/>
    <w:rsid w:val="00603BC9"/>
    <w:rsid w:val="00604377"/>
    <w:rsid w:val="00604B8F"/>
    <w:rsid w:val="00604BE2"/>
    <w:rsid w:val="0060517F"/>
    <w:rsid w:val="006054AD"/>
    <w:rsid w:val="00605AB0"/>
    <w:rsid w:val="006064E4"/>
    <w:rsid w:val="006066BB"/>
    <w:rsid w:val="00606739"/>
    <w:rsid w:val="00606B38"/>
    <w:rsid w:val="00606EA2"/>
    <w:rsid w:val="006070F7"/>
    <w:rsid w:val="006075E7"/>
    <w:rsid w:val="00610C1F"/>
    <w:rsid w:val="00610ECF"/>
    <w:rsid w:val="006112D0"/>
    <w:rsid w:val="00612287"/>
    <w:rsid w:val="006122D7"/>
    <w:rsid w:val="006123CD"/>
    <w:rsid w:val="0061240A"/>
    <w:rsid w:val="00612600"/>
    <w:rsid w:val="00612DFF"/>
    <w:rsid w:val="00612E37"/>
    <w:rsid w:val="00613048"/>
    <w:rsid w:val="0061335D"/>
    <w:rsid w:val="006135BF"/>
    <w:rsid w:val="00613A69"/>
    <w:rsid w:val="00614076"/>
    <w:rsid w:val="00614D4E"/>
    <w:rsid w:val="006157AC"/>
    <w:rsid w:val="006158A2"/>
    <w:rsid w:val="006158FC"/>
    <w:rsid w:val="00615CF4"/>
    <w:rsid w:val="00616022"/>
    <w:rsid w:val="006164B6"/>
    <w:rsid w:val="006179A5"/>
    <w:rsid w:val="006201F3"/>
    <w:rsid w:val="00620A2B"/>
    <w:rsid w:val="00620A3F"/>
    <w:rsid w:val="00620B76"/>
    <w:rsid w:val="00620EA7"/>
    <w:rsid w:val="00621DEB"/>
    <w:rsid w:val="006224BC"/>
    <w:rsid w:val="006234BC"/>
    <w:rsid w:val="00623670"/>
    <w:rsid w:val="006238AF"/>
    <w:rsid w:val="006249C3"/>
    <w:rsid w:val="00624D92"/>
    <w:rsid w:val="00624E2A"/>
    <w:rsid w:val="0062514B"/>
    <w:rsid w:val="0062522C"/>
    <w:rsid w:val="0062523B"/>
    <w:rsid w:val="006254F3"/>
    <w:rsid w:val="006256B8"/>
    <w:rsid w:val="00625ECE"/>
    <w:rsid w:val="006260D0"/>
    <w:rsid w:val="00626712"/>
    <w:rsid w:val="00627B6F"/>
    <w:rsid w:val="00627FC1"/>
    <w:rsid w:val="0063000D"/>
    <w:rsid w:val="00630372"/>
    <w:rsid w:val="00630D32"/>
    <w:rsid w:val="0063104F"/>
    <w:rsid w:val="00631BF5"/>
    <w:rsid w:val="00631DD1"/>
    <w:rsid w:val="00631E70"/>
    <w:rsid w:val="006325CD"/>
    <w:rsid w:val="00632CB6"/>
    <w:rsid w:val="00632D00"/>
    <w:rsid w:val="00633361"/>
    <w:rsid w:val="00633498"/>
    <w:rsid w:val="00633602"/>
    <w:rsid w:val="00633A50"/>
    <w:rsid w:val="00633C1C"/>
    <w:rsid w:val="00633E0C"/>
    <w:rsid w:val="00633FE5"/>
    <w:rsid w:val="0063411D"/>
    <w:rsid w:val="0063446F"/>
    <w:rsid w:val="0063479F"/>
    <w:rsid w:val="00634BE4"/>
    <w:rsid w:val="00634D0D"/>
    <w:rsid w:val="00635602"/>
    <w:rsid w:val="00635BA7"/>
    <w:rsid w:val="006363D0"/>
    <w:rsid w:val="00636495"/>
    <w:rsid w:val="00636DAF"/>
    <w:rsid w:val="006374BD"/>
    <w:rsid w:val="00637D3A"/>
    <w:rsid w:val="00637F9A"/>
    <w:rsid w:val="00640177"/>
    <w:rsid w:val="00640CE9"/>
    <w:rsid w:val="006417D2"/>
    <w:rsid w:val="00641CA2"/>
    <w:rsid w:val="00642285"/>
    <w:rsid w:val="0064252D"/>
    <w:rsid w:val="00643325"/>
    <w:rsid w:val="00643826"/>
    <w:rsid w:val="00643A26"/>
    <w:rsid w:val="00643A31"/>
    <w:rsid w:val="006441DD"/>
    <w:rsid w:val="00644B8F"/>
    <w:rsid w:val="00644FD3"/>
    <w:rsid w:val="0064518D"/>
    <w:rsid w:val="00645F79"/>
    <w:rsid w:val="00647BBF"/>
    <w:rsid w:val="00650280"/>
    <w:rsid w:val="00650486"/>
    <w:rsid w:val="0065075B"/>
    <w:rsid w:val="00650A2C"/>
    <w:rsid w:val="00651426"/>
    <w:rsid w:val="00651696"/>
    <w:rsid w:val="0065172D"/>
    <w:rsid w:val="00651C67"/>
    <w:rsid w:val="006524B0"/>
    <w:rsid w:val="0065307A"/>
    <w:rsid w:val="006533DC"/>
    <w:rsid w:val="00653561"/>
    <w:rsid w:val="00653578"/>
    <w:rsid w:val="006538DD"/>
    <w:rsid w:val="006539E6"/>
    <w:rsid w:val="00653DB6"/>
    <w:rsid w:val="00653E30"/>
    <w:rsid w:val="00654111"/>
    <w:rsid w:val="0065498F"/>
    <w:rsid w:val="00654D45"/>
    <w:rsid w:val="0065508A"/>
    <w:rsid w:val="00655E71"/>
    <w:rsid w:val="00655EBA"/>
    <w:rsid w:val="00655FBB"/>
    <w:rsid w:val="006569D4"/>
    <w:rsid w:val="006573F8"/>
    <w:rsid w:val="0065794B"/>
    <w:rsid w:val="00657F93"/>
    <w:rsid w:val="006609EC"/>
    <w:rsid w:val="00660B3B"/>
    <w:rsid w:val="00660BC0"/>
    <w:rsid w:val="006611C8"/>
    <w:rsid w:val="006617D9"/>
    <w:rsid w:val="006624A8"/>
    <w:rsid w:val="006635E6"/>
    <w:rsid w:val="00663BE1"/>
    <w:rsid w:val="00663C11"/>
    <w:rsid w:val="00663CA8"/>
    <w:rsid w:val="006651EE"/>
    <w:rsid w:val="006658ED"/>
    <w:rsid w:val="00665957"/>
    <w:rsid w:val="006659E8"/>
    <w:rsid w:val="006663A2"/>
    <w:rsid w:val="006668C2"/>
    <w:rsid w:val="00666946"/>
    <w:rsid w:val="00666A74"/>
    <w:rsid w:val="006678D8"/>
    <w:rsid w:val="00667F95"/>
    <w:rsid w:val="00670354"/>
    <w:rsid w:val="00670428"/>
    <w:rsid w:val="006709B2"/>
    <w:rsid w:val="00671167"/>
    <w:rsid w:val="006715E2"/>
    <w:rsid w:val="00671B7B"/>
    <w:rsid w:val="00671E25"/>
    <w:rsid w:val="00672002"/>
    <w:rsid w:val="00672322"/>
    <w:rsid w:val="006734B8"/>
    <w:rsid w:val="00673501"/>
    <w:rsid w:val="00674026"/>
    <w:rsid w:val="00674232"/>
    <w:rsid w:val="00675144"/>
    <w:rsid w:val="006763B7"/>
    <w:rsid w:val="006765D5"/>
    <w:rsid w:val="0067660C"/>
    <w:rsid w:val="00676749"/>
    <w:rsid w:val="006767F9"/>
    <w:rsid w:val="006768B1"/>
    <w:rsid w:val="00676A9A"/>
    <w:rsid w:val="00677B0F"/>
    <w:rsid w:val="00680222"/>
    <w:rsid w:val="00680DFF"/>
    <w:rsid w:val="00680FB2"/>
    <w:rsid w:val="006811A0"/>
    <w:rsid w:val="006811BB"/>
    <w:rsid w:val="00681465"/>
    <w:rsid w:val="00681DE5"/>
    <w:rsid w:val="00681FF2"/>
    <w:rsid w:val="00682DEF"/>
    <w:rsid w:val="00683092"/>
    <w:rsid w:val="0068312C"/>
    <w:rsid w:val="00683272"/>
    <w:rsid w:val="0068333D"/>
    <w:rsid w:val="0068347F"/>
    <w:rsid w:val="006834B8"/>
    <w:rsid w:val="006843CB"/>
    <w:rsid w:val="0068450B"/>
    <w:rsid w:val="00684F60"/>
    <w:rsid w:val="0068686B"/>
    <w:rsid w:val="006872C0"/>
    <w:rsid w:val="006873B6"/>
    <w:rsid w:val="0069050E"/>
    <w:rsid w:val="00690FEB"/>
    <w:rsid w:val="0069117F"/>
    <w:rsid w:val="00691688"/>
    <w:rsid w:val="006916D0"/>
    <w:rsid w:val="006920E6"/>
    <w:rsid w:val="00692557"/>
    <w:rsid w:val="006926B1"/>
    <w:rsid w:val="00692B83"/>
    <w:rsid w:val="00693D98"/>
    <w:rsid w:val="00693ED3"/>
    <w:rsid w:val="00694F03"/>
    <w:rsid w:val="00694F8C"/>
    <w:rsid w:val="0069501D"/>
    <w:rsid w:val="006960F5"/>
    <w:rsid w:val="00696A75"/>
    <w:rsid w:val="00696B44"/>
    <w:rsid w:val="00696C45"/>
    <w:rsid w:val="00696E31"/>
    <w:rsid w:val="0069712C"/>
    <w:rsid w:val="00697704"/>
    <w:rsid w:val="00697896"/>
    <w:rsid w:val="00697980"/>
    <w:rsid w:val="00697A12"/>
    <w:rsid w:val="00697E9B"/>
    <w:rsid w:val="006A049C"/>
    <w:rsid w:val="006A0558"/>
    <w:rsid w:val="006A0845"/>
    <w:rsid w:val="006A1116"/>
    <w:rsid w:val="006A1397"/>
    <w:rsid w:val="006A19ED"/>
    <w:rsid w:val="006A1E3B"/>
    <w:rsid w:val="006A2CA1"/>
    <w:rsid w:val="006A2FDF"/>
    <w:rsid w:val="006A3375"/>
    <w:rsid w:val="006A3964"/>
    <w:rsid w:val="006A3F77"/>
    <w:rsid w:val="006A444D"/>
    <w:rsid w:val="006A44A4"/>
    <w:rsid w:val="006A47AA"/>
    <w:rsid w:val="006A4A44"/>
    <w:rsid w:val="006A4B54"/>
    <w:rsid w:val="006A597F"/>
    <w:rsid w:val="006A6319"/>
    <w:rsid w:val="006A655C"/>
    <w:rsid w:val="006A6560"/>
    <w:rsid w:val="006A6666"/>
    <w:rsid w:val="006A66EC"/>
    <w:rsid w:val="006A6956"/>
    <w:rsid w:val="006A6B5E"/>
    <w:rsid w:val="006A6B7F"/>
    <w:rsid w:val="006A7321"/>
    <w:rsid w:val="006A7784"/>
    <w:rsid w:val="006A7994"/>
    <w:rsid w:val="006A7CC3"/>
    <w:rsid w:val="006A7F61"/>
    <w:rsid w:val="006B0B90"/>
    <w:rsid w:val="006B0C14"/>
    <w:rsid w:val="006B0C4A"/>
    <w:rsid w:val="006B1695"/>
    <w:rsid w:val="006B2B1E"/>
    <w:rsid w:val="006B2BD9"/>
    <w:rsid w:val="006B3234"/>
    <w:rsid w:val="006B35C8"/>
    <w:rsid w:val="006B37AE"/>
    <w:rsid w:val="006B405A"/>
    <w:rsid w:val="006B40AA"/>
    <w:rsid w:val="006B417E"/>
    <w:rsid w:val="006B4A0C"/>
    <w:rsid w:val="006B4A53"/>
    <w:rsid w:val="006B51ED"/>
    <w:rsid w:val="006B528E"/>
    <w:rsid w:val="006B5532"/>
    <w:rsid w:val="006B5558"/>
    <w:rsid w:val="006B5A9A"/>
    <w:rsid w:val="006B6522"/>
    <w:rsid w:val="006B6589"/>
    <w:rsid w:val="006B6C86"/>
    <w:rsid w:val="006C00B3"/>
    <w:rsid w:val="006C07B4"/>
    <w:rsid w:val="006C0A56"/>
    <w:rsid w:val="006C0DB0"/>
    <w:rsid w:val="006C0E04"/>
    <w:rsid w:val="006C0F64"/>
    <w:rsid w:val="006C142E"/>
    <w:rsid w:val="006C17BD"/>
    <w:rsid w:val="006C1F22"/>
    <w:rsid w:val="006C2007"/>
    <w:rsid w:val="006C29CE"/>
    <w:rsid w:val="006C2D16"/>
    <w:rsid w:val="006C2E32"/>
    <w:rsid w:val="006C2F66"/>
    <w:rsid w:val="006C3100"/>
    <w:rsid w:val="006C3673"/>
    <w:rsid w:val="006C387D"/>
    <w:rsid w:val="006C3D77"/>
    <w:rsid w:val="006C400E"/>
    <w:rsid w:val="006C4C62"/>
    <w:rsid w:val="006C53D0"/>
    <w:rsid w:val="006C65E2"/>
    <w:rsid w:val="006C703C"/>
    <w:rsid w:val="006C73CC"/>
    <w:rsid w:val="006C7B22"/>
    <w:rsid w:val="006C7F83"/>
    <w:rsid w:val="006D0027"/>
    <w:rsid w:val="006D0170"/>
    <w:rsid w:val="006D1C39"/>
    <w:rsid w:val="006D1E35"/>
    <w:rsid w:val="006D2321"/>
    <w:rsid w:val="006D2491"/>
    <w:rsid w:val="006D2611"/>
    <w:rsid w:val="006D2777"/>
    <w:rsid w:val="006D2B86"/>
    <w:rsid w:val="006D335B"/>
    <w:rsid w:val="006D3F39"/>
    <w:rsid w:val="006D42CD"/>
    <w:rsid w:val="006D452D"/>
    <w:rsid w:val="006D4781"/>
    <w:rsid w:val="006D4AE7"/>
    <w:rsid w:val="006D5711"/>
    <w:rsid w:val="006D6782"/>
    <w:rsid w:val="006D6961"/>
    <w:rsid w:val="006D6A04"/>
    <w:rsid w:val="006D7963"/>
    <w:rsid w:val="006D79DA"/>
    <w:rsid w:val="006E052D"/>
    <w:rsid w:val="006E0951"/>
    <w:rsid w:val="006E151D"/>
    <w:rsid w:val="006E1697"/>
    <w:rsid w:val="006E19CD"/>
    <w:rsid w:val="006E24BD"/>
    <w:rsid w:val="006E3036"/>
    <w:rsid w:val="006E31CF"/>
    <w:rsid w:val="006E328A"/>
    <w:rsid w:val="006E3530"/>
    <w:rsid w:val="006E3737"/>
    <w:rsid w:val="006E411F"/>
    <w:rsid w:val="006E4531"/>
    <w:rsid w:val="006E49E5"/>
    <w:rsid w:val="006E4CD8"/>
    <w:rsid w:val="006E5102"/>
    <w:rsid w:val="006E58AB"/>
    <w:rsid w:val="006E592E"/>
    <w:rsid w:val="006E59AF"/>
    <w:rsid w:val="006E654B"/>
    <w:rsid w:val="006E6655"/>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3443"/>
    <w:rsid w:val="006F3883"/>
    <w:rsid w:val="006F3E94"/>
    <w:rsid w:val="006F42A6"/>
    <w:rsid w:val="006F4761"/>
    <w:rsid w:val="006F48C4"/>
    <w:rsid w:val="006F54ED"/>
    <w:rsid w:val="006F5807"/>
    <w:rsid w:val="006F5E0B"/>
    <w:rsid w:val="006F7098"/>
    <w:rsid w:val="006F70A0"/>
    <w:rsid w:val="006F7382"/>
    <w:rsid w:val="006F79BF"/>
    <w:rsid w:val="007010F1"/>
    <w:rsid w:val="00701174"/>
    <w:rsid w:val="007019D0"/>
    <w:rsid w:val="00701A1E"/>
    <w:rsid w:val="00702084"/>
    <w:rsid w:val="007022B6"/>
    <w:rsid w:val="00702BBF"/>
    <w:rsid w:val="00702EF2"/>
    <w:rsid w:val="00702F01"/>
    <w:rsid w:val="00703107"/>
    <w:rsid w:val="007034F8"/>
    <w:rsid w:val="0070418B"/>
    <w:rsid w:val="007049B5"/>
    <w:rsid w:val="00704FAF"/>
    <w:rsid w:val="00705211"/>
    <w:rsid w:val="00706004"/>
    <w:rsid w:val="007062DF"/>
    <w:rsid w:val="00706AA0"/>
    <w:rsid w:val="00706BAA"/>
    <w:rsid w:val="007072F8"/>
    <w:rsid w:val="007076A4"/>
    <w:rsid w:val="0070780F"/>
    <w:rsid w:val="00710228"/>
    <w:rsid w:val="0071023B"/>
    <w:rsid w:val="00710512"/>
    <w:rsid w:val="00711060"/>
    <w:rsid w:val="007118B9"/>
    <w:rsid w:val="007128C0"/>
    <w:rsid w:val="00713426"/>
    <w:rsid w:val="00713D36"/>
    <w:rsid w:val="00714744"/>
    <w:rsid w:val="0071576B"/>
    <w:rsid w:val="00715965"/>
    <w:rsid w:val="007159A6"/>
    <w:rsid w:val="00715C65"/>
    <w:rsid w:val="00716DAF"/>
    <w:rsid w:val="00717306"/>
    <w:rsid w:val="0071761A"/>
    <w:rsid w:val="00717988"/>
    <w:rsid w:val="007204FE"/>
    <w:rsid w:val="00721024"/>
    <w:rsid w:val="0072150D"/>
    <w:rsid w:val="0072176B"/>
    <w:rsid w:val="00721AA3"/>
    <w:rsid w:val="007227C9"/>
    <w:rsid w:val="00722C37"/>
    <w:rsid w:val="00722C95"/>
    <w:rsid w:val="00722F04"/>
    <w:rsid w:val="0072317D"/>
    <w:rsid w:val="00723E3D"/>
    <w:rsid w:val="00724343"/>
    <w:rsid w:val="00724A52"/>
    <w:rsid w:val="00724CBA"/>
    <w:rsid w:val="00725667"/>
    <w:rsid w:val="00726066"/>
    <w:rsid w:val="00726086"/>
    <w:rsid w:val="0072648C"/>
    <w:rsid w:val="00726807"/>
    <w:rsid w:val="007271E1"/>
    <w:rsid w:val="007275DB"/>
    <w:rsid w:val="007302DA"/>
    <w:rsid w:val="00730491"/>
    <w:rsid w:val="007307BC"/>
    <w:rsid w:val="0073092B"/>
    <w:rsid w:val="00730A00"/>
    <w:rsid w:val="00730CDA"/>
    <w:rsid w:val="00731AF9"/>
    <w:rsid w:val="00731DA9"/>
    <w:rsid w:val="00731FA7"/>
    <w:rsid w:val="00731FC9"/>
    <w:rsid w:val="007324CF"/>
    <w:rsid w:val="007339AE"/>
    <w:rsid w:val="00733B12"/>
    <w:rsid w:val="00733EF3"/>
    <w:rsid w:val="007343A6"/>
    <w:rsid w:val="00734B6D"/>
    <w:rsid w:val="00734DD2"/>
    <w:rsid w:val="00735171"/>
    <w:rsid w:val="007355A0"/>
    <w:rsid w:val="00735A01"/>
    <w:rsid w:val="00736266"/>
    <w:rsid w:val="0073626D"/>
    <w:rsid w:val="00736445"/>
    <w:rsid w:val="00736876"/>
    <w:rsid w:val="00736884"/>
    <w:rsid w:val="00736A84"/>
    <w:rsid w:val="00736C8A"/>
    <w:rsid w:val="007373F0"/>
    <w:rsid w:val="00737CB1"/>
    <w:rsid w:val="007407AF"/>
    <w:rsid w:val="00740D27"/>
    <w:rsid w:val="0074192E"/>
    <w:rsid w:val="007419AF"/>
    <w:rsid w:val="00741EBF"/>
    <w:rsid w:val="00741F43"/>
    <w:rsid w:val="00742095"/>
    <w:rsid w:val="00742462"/>
    <w:rsid w:val="00742481"/>
    <w:rsid w:val="00742B3F"/>
    <w:rsid w:val="00742FC5"/>
    <w:rsid w:val="00744372"/>
    <w:rsid w:val="00744654"/>
    <w:rsid w:val="007452F4"/>
    <w:rsid w:val="00745655"/>
    <w:rsid w:val="00745C55"/>
    <w:rsid w:val="00746147"/>
    <w:rsid w:val="00746757"/>
    <w:rsid w:val="00746B1D"/>
    <w:rsid w:val="007470BB"/>
    <w:rsid w:val="0074738C"/>
    <w:rsid w:val="00747588"/>
    <w:rsid w:val="00747816"/>
    <w:rsid w:val="00750177"/>
    <w:rsid w:val="0075019F"/>
    <w:rsid w:val="0075074E"/>
    <w:rsid w:val="00750D81"/>
    <w:rsid w:val="00751037"/>
    <w:rsid w:val="007520BB"/>
    <w:rsid w:val="00752108"/>
    <w:rsid w:val="007521BD"/>
    <w:rsid w:val="007521DA"/>
    <w:rsid w:val="00752583"/>
    <w:rsid w:val="007526A1"/>
    <w:rsid w:val="00752AE2"/>
    <w:rsid w:val="00752F2B"/>
    <w:rsid w:val="00752F8F"/>
    <w:rsid w:val="00753380"/>
    <w:rsid w:val="0075349E"/>
    <w:rsid w:val="007536AE"/>
    <w:rsid w:val="007536C1"/>
    <w:rsid w:val="00753971"/>
    <w:rsid w:val="007539D8"/>
    <w:rsid w:val="00753C02"/>
    <w:rsid w:val="00753E22"/>
    <w:rsid w:val="0075512B"/>
    <w:rsid w:val="00755381"/>
    <w:rsid w:val="00755832"/>
    <w:rsid w:val="00755A5C"/>
    <w:rsid w:val="00755B50"/>
    <w:rsid w:val="00755D9F"/>
    <w:rsid w:val="00756513"/>
    <w:rsid w:val="00756EFE"/>
    <w:rsid w:val="0076017C"/>
    <w:rsid w:val="007608D7"/>
    <w:rsid w:val="00761C27"/>
    <w:rsid w:val="00761EE6"/>
    <w:rsid w:val="0076254C"/>
    <w:rsid w:val="00762957"/>
    <w:rsid w:val="00762DB4"/>
    <w:rsid w:val="0076312F"/>
    <w:rsid w:val="007631E3"/>
    <w:rsid w:val="00763CFB"/>
    <w:rsid w:val="00763FC4"/>
    <w:rsid w:val="00764014"/>
    <w:rsid w:val="00764285"/>
    <w:rsid w:val="007645BB"/>
    <w:rsid w:val="007645E7"/>
    <w:rsid w:val="007646A3"/>
    <w:rsid w:val="00764831"/>
    <w:rsid w:val="00764B89"/>
    <w:rsid w:val="00764EBD"/>
    <w:rsid w:val="007651A7"/>
    <w:rsid w:val="00765219"/>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7B5"/>
    <w:rsid w:val="00772C65"/>
    <w:rsid w:val="007734CD"/>
    <w:rsid w:val="00773773"/>
    <w:rsid w:val="00774593"/>
    <w:rsid w:val="00774D8F"/>
    <w:rsid w:val="00775395"/>
    <w:rsid w:val="00775491"/>
    <w:rsid w:val="0077561E"/>
    <w:rsid w:val="00775BFF"/>
    <w:rsid w:val="00775DDB"/>
    <w:rsid w:val="00775E28"/>
    <w:rsid w:val="00776150"/>
    <w:rsid w:val="00776269"/>
    <w:rsid w:val="00776BFD"/>
    <w:rsid w:val="00776CF8"/>
    <w:rsid w:val="00776D50"/>
    <w:rsid w:val="00777C3C"/>
    <w:rsid w:val="00780A8B"/>
    <w:rsid w:val="00780DC4"/>
    <w:rsid w:val="00780E00"/>
    <w:rsid w:val="0078109D"/>
    <w:rsid w:val="007818F8"/>
    <w:rsid w:val="007828DD"/>
    <w:rsid w:val="00782E4E"/>
    <w:rsid w:val="00783086"/>
    <w:rsid w:val="0078368A"/>
    <w:rsid w:val="00783AC2"/>
    <w:rsid w:val="00784463"/>
    <w:rsid w:val="007844ED"/>
    <w:rsid w:val="00784790"/>
    <w:rsid w:val="00784B69"/>
    <w:rsid w:val="007860F3"/>
    <w:rsid w:val="007878D3"/>
    <w:rsid w:val="0079036A"/>
    <w:rsid w:val="0079038F"/>
    <w:rsid w:val="00790A12"/>
    <w:rsid w:val="00790AFD"/>
    <w:rsid w:val="00790B19"/>
    <w:rsid w:val="00790BE7"/>
    <w:rsid w:val="00790F90"/>
    <w:rsid w:val="00791429"/>
    <w:rsid w:val="00791787"/>
    <w:rsid w:val="007918B3"/>
    <w:rsid w:val="00791F2F"/>
    <w:rsid w:val="007924CA"/>
    <w:rsid w:val="0079378D"/>
    <w:rsid w:val="007939DA"/>
    <w:rsid w:val="0079416C"/>
    <w:rsid w:val="007942DD"/>
    <w:rsid w:val="00794579"/>
    <w:rsid w:val="00794598"/>
    <w:rsid w:val="007947C0"/>
    <w:rsid w:val="00796F2E"/>
    <w:rsid w:val="007970A1"/>
    <w:rsid w:val="00797502"/>
    <w:rsid w:val="00797722"/>
    <w:rsid w:val="00797F5D"/>
    <w:rsid w:val="007A0F72"/>
    <w:rsid w:val="007A1102"/>
    <w:rsid w:val="007A12AD"/>
    <w:rsid w:val="007A12FE"/>
    <w:rsid w:val="007A1625"/>
    <w:rsid w:val="007A1EFD"/>
    <w:rsid w:val="007A2110"/>
    <w:rsid w:val="007A214E"/>
    <w:rsid w:val="007A2D28"/>
    <w:rsid w:val="007A2F46"/>
    <w:rsid w:val="007A2F9F"/>
    <w:rsid w:val="007A3654"/>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10EE"/>
    <w:rsid w:val="007B11DA"/>
    <w:rsid w:val="007B173E"/>
    <w:rsid w:val="007B1C8B"/>
    <w:rsid w:val="007B1C98"/>
    <w:rsid w:val="007B20E4"/>
    <w:rsid w:val="007B22D8"/>
    <w:rsid w:val="007B3E80"/>
    <w:rsid w:val="007B456F"/>
    <w:rsid w:val="007B485A"/>
    <w:rsid w:val="007B5407"/>
    <w:rsid w:val="007B5EE5"/>
    <w:rsid w:val="007B5F4A"/>
    <w:rsid w:val="007B6146"/>
    <w:rsid w:val="007B6606"/>
    <w:rsid w:val="007B687D"/>
    <w:rsid w:val="007B6BAB"/>
    <w:rsid w:val="007B6C07"/>
    <w:rsid w:val="007B72BB"/>
    <w:rsid w:val="007B7413"/>
    <w:rsid w:val="007B744E"/>
    <w:rsid w:val="007B74D2"/>
    <w:rsid w:val="007B780D"/>
    <w:rsid w:val="007B7C30"/>
    <w:rsid w:val="007B7FFD"/>
    <w:rsid w:val="007C023A"/>
    <w:rsid w:val="007C0B17"/>
    <w:rsid w:val="007C0ECD"/>
    <w:rsid w:val="007C13FC"/>
    <w:rsid w:val="007C207E"/>
    <w:rsid w:val="007C2098"/>
    <w:rsid w:val="007C2309"/>
    <w:rsid w:val="007C2860"/>
    <w:rsid w:val="007C2BC3"/>
    <w:rsid w:val="007C2E62"/>
    <w:rsid w:val="007C3671"/>
    <w:rsid w:val="007C36C8"/>
    <w:rsid w:val="007C3FCB"/>
    <w:rsid w:val="007C49F6"/>
    <w:rsid w:val="007C54BA"/>
    <w:rsid w:val="007C6284"/>
    <w:rsid w:val="007C6608"/>
    <w:rsid w:val="007C785C"/>
    <w:rsid w:val="007C7945"/>
    <w:rsid w:val="007D019F"/>
    <w:rsid w:val="007D01D7"/>
    <w:rsid w:val="007D04A9"/>
    <w:rsid w:val="007D093E"/>
    <w:rsid w:val="007D0B67"/>
    <w:rsid w:val="007D136E"/>
    <w:rsid w:val="007D1462"/>
    <w:rsid w:val="007D1680"/>
    <w:rsid w:val="007D1C1E"/>
    <w:rsid w:val="007D2493"/>
    <w:rsid w:val="007D25B7"/>
    <w:rsid w:val="007D2B83"/>
    <w:rsid w:val="007D2C72"/>
    <w:rsid w:val="007D2F2A"/>
    <w:rsid w:val="007D34B0"/>
    <w:rsid w:val="007D4739"/>
    <w:rsid w:val="007D49DA"/>
    <w:rsid w:val="007D4BA0"/>
    <w:rsid w:val="007D501C"/>
    <w:rsid w:val="007D63C3"/>
    <w:rsid w:val="007D640D"/>
    <w:rsid w:val="007D66F3"/>
    <w:rsid w:val="007D69A5"/>
    <w:rsid w:val="007D712C"/>
    <w:rsid w:val="007D7BBC"/>
    <w:rsid w:val="007E011E"/>
    <w:rsid w:val="007E0290"/>
    <w:rsid w:val="007E0EEC"/>
    <w:rsid w:val="007E16C8"/>
    <w:rsid w:val="007E1714"/>
    <w:rsid w:val="007E1A5B"/>
    <w:rsid w:val="007E2211"/>
    <w:rsid w:val="007E22BF"/>
    <w:rsid w:val="007E24C9"/>
    <w:rsid w:val="007E3A95"/>
    <w:rsid w:val="007E3BCD"/>
    <w:rsid w:val="007E3FB4"/>
    <w:rsid w:val="007E44BD"/>
    <w:rsid w:val="007E4A12"/>
    <w:rsid w:val="007E4C21"/>
    <w:rsid w:val="007E5F68"/>
    <w:rsid w:val="007E6B4C"/>
    <w:rsid w:val="007E6FD9"/>
    <w:rsid w:val="007E72AA"/>
    <w:rsid w:val="007E746D"/>
    <w:rsid w:val="007E79EA"/>
    <w:rsid w:val="007F0256"/>
    <w:rsid w:val="007F049F"/>
    <w:rsid w:val="007F0604"/>
    <w:rsid w:val="007F0DC3"/>
    <w:rsid w:val="007F15A7"/>
    <w:rsid w:val="007F18F4"/>
    <w:rsid w:val="007F24AE"/>
    <w:rsid w:val="007F2780"/>
    <w:rsid w:val="007F304B"/>
    <w:rsid w:val="007F39CE"/>
    <w:rsid w:val="007F39E7"/>
    <w:rsid w:val="007F3ACC"/>
    <w:rsid w:val="007F3B89"/>
    <w:rsid w:val="007F3C4D"/>
    <w:rsid w:val="007F3DC9"/>
    <w:rsid w:val="007F45B1"/>
    <w:rsid w:val="007F4B39"/>
    <w:rsid w:val="007F55ED"/>
    <w:rsid w:val="007F5E32"/>
    <w:rsid w:val="007F5F22"/>
    <w:rsid w:val="007F6705"/>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43C"/>
    <w:rsid w:val="008024B9"/>
    <w:rsid w:val="0080318A"/>
    <w:rsid w:val="00803324"/>
    <w:rsid w:val="0080345B"/>
    <w:rsid w:val="00803819"/>
    <w:rsid w:val="00803CF1"/>
    <w:rsid w:val="00804011"/>
    <w:rsid w:val="0080432C"/>
    <w:rsid w:val="00804440"/>
    <w:rsid w:val="00805EB6"/>
    <w:rsid w:val="008062B3"/>
    <w:rsid w:val="00806636"/>
    <w:rsid w:val="0080680B"/>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3AE"/>
    <w:rsid w:val="0081695D"/>
    <w:rsid w:val="00817B8E"/>
    <w:rsid w:val="00820879"/>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64F1"/>
    <w:rsid w:val="0082654D"/>
    <w:rsid w:val="008267AE"/>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1585"/>
    <w:rsid w:val="00831C33"/>
    <w:rsid w:val="00831CCB"/>
    <w:rsid w:val="00831CF6"/>
    <w:rsid w:val="0083260C"/>
    <w:rsid w:val="008330ED"/>
    <w:rsid w:val="00833705"/>
    <w:rsid w:val="00833EC5"/>
    <w:rsid w:val="00833ED2"/>
    <w:rsid w:val="00834883"/>
    <w:rsid w:val="00834A62"/>
    <w:rsid w:val="008354F0"/>
    <w:rsid w:val="00835754"/>
    <w:rsid w:val="00835F5C"/>
    <w:rsid w:val="00836757"/>
    <w:rsid w:val="00840019"/>
    <w:rsid w:val="00840ACA"/>
    <w:rsid w:val="00840D6F"/>
    <w:rsid w:val="00841678"/>
    <w:rsid w:val="008416C7"/>
    <w:rsid w:val="00841E16"/>
    <w:rsid w:val="008423F5"/>
    <w:rsid w:val="00842C5F"/>
    <w:rsid w:val="0084315C"/>
    <w:rsid w:val="0084352A"/>
    <w:rsid w:val="0084357F"/>
    <w:rsid w:val="008436A1"/>
    <w:rsid w:val="008436CA"/>
    <w:rsid w:val="008438FF"/>
    <w:rsid w:val="0084408F"/>
    <w:rsid w:val="00844251"/>
    <w:rsid w:val="00844578"/>
    <w:rsid w:val="008449B0"/>
    <w:rsid w:val="0084511E"/>
    <w:rsid w:val="0084512C"/>
    <w:rsid w:val="00845BD8"/>
    <w:rsid w:val="008465B9"/>
    <w:rsid w:val="00846957"/>
    <w:rsid w:val="00846978"/>
    <w:rsid w:val="0084749E"/>
    <w:rsid w:val="008474D9"/>
    <w:rsid w:val="00847913"/>
    <w:rsid w:val="00847F25"/>
    <w:rsid w:val="008502DA"/>
    <w:rsid w:val="0085079D"/>
    <w:rsid w:val="00850998"/>
    <w:rsid w:val="00850F67"/>
    <w:rsid w:val="00851185"/>
    <w:rsid w:val="0085131B"/>
    <w:rsid w:val="00851EE1"/>
    <w:rsid w:val="0085201A"/>
    <w:rsid w:val="008526FB"/>
    <w:rsid w:val="0085307E"/>
    <w:rsid w:val="0085392E"/>
    <w:rsid w:val="008540B2"/>
    <w:rsid w:val="00854778"/>
    <w:rsid w:val="00854A52"/>
    <w:rsid w:val="0085542A"/>
    <w:rsid w:val="00855AF6"/>
    <w:rsid w:val="008563D7"/>
    <w:rsid w:val="008566EC"/>
    <w:rsid w:val="008569BD"/>
    <w:rsid w:val="00856CCB"/>
    <w:rsid w:val="00856D9A"/>
    <w:rsid w:val="008573A2"/>
    <w:rsid w:val="00857D01"/>
    <w:rsid w:val="00860936"/>
    <w:rsid w:val="0086117F"/>
    <w:rsid w:val="008611CD"/>
    <w:rsid w:val="0086199A"/>
    <w:rsid w:val="00861FDF"/>
    <w:rsid w:val="008627E1"/>
    <w:rsid w:val="00862F19"/>
    <w:rsid w:val="00863044"/>
    <w:rsid w:val="0086479A"/>
    <w:rsid w:val="008647F3"/>
    <w:rsid w:val="00865407"/>
    <w:rsid w:val="008654C3"/>
    <w:rsid w:val="008658CC"/>
    <w:rsid w:val="00865AA0"/>
    <w:rsid w:val="00865B0E"/>
    <w:rsid w:val="00865B8B"/>
    <w:rsid w:val="00866B7A"/>
    <w:rsid w:val="00867255"/>
    <w:rsid w:val="008674A5"/>
    <w:rsid w:val="008678CB"/>
    <w:rsid w:val="0086798E"/>
    <w:rsid w:val="00867A40"/>
    <w:rsid w:val="00867D47"/>
    <w:rsid w:val="00867F89"/>
    <w:rsid w:val="008708F0"/>
    <w:rsid w:val="00870B5F"/>
    <w:rsid w:val="008714BE"/>
    <w:rsid w:val="00872D1A"/>
    <w:rsid w:val="00872EC3"/>
    <w:rsid w:val="00873CAB"/>
    <w:rsid w:val="008743DE"/>
    <w:rsid w:val="008746DE"/>
    <w:rsid w:val="008749FA"/>
    <w:rsid w:val="00874D7A"/>
    <w:rsid w:val="008751E6"/>
    <w:rsid w:val="00875D46"/>
    <w:rsid w:val="00875D58"/>
    <w:rsid w:val="00875FCA"/>
    <w:rsid w:val="00875FF2"/>
    <w:rsid w:val="0087618A"/>
    <w:rsid w:val="0087693A"/>
    <w:rsid w:val="00876BAC"/>
    <w:rsid w:val="00876CDC"/>
    <w:rsid w:val="00876D36"/>
    <w:rsid w:val="00877329"/>
    <w:rsid w:val="00877844"/>
    <w:rsid w:val="00877F12"/>
    <w:rsid w:val="00880F30"/>
    <w:rsid w:val="00880F3B"/>
    <w:rsid w:val="008812BB"/>
    <w:rsid w:val="008812F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4B69"/>
    <w:rsid w:val="00884B75"/>
    <w:rsid w:val="00884E6C"/>
    <w:rsid w:val="00885074"/>
    <w:rsid w:val="008859EB"/>
    <w:rsid w:val="00885BB6"/>
    <w:rsid w:val="008861F5"/>
    <w:rsid w:val="0088728A"/>
    <w:rsid w:val="00890253"/>
    <w:rsid w:val="0089046F"/>
    <w:rsid w:val="00890AB0"/>
    <w:rsid w:val="008910E5"/>
    <w:rsid w:val="00891487"/>
    <w:rsid w:val="00891B06"/>
    <w:rsid w:val="008927D2"/>
    <w:rsid w:val="008927D9"/>
    <w:rsid w:val="00892C3E"/>
    <w:rsid w:val="00892F75"/>
    <w:rsid w:val="0089355D"/>
    <w:rsid w:val="00893E9F"/>
    <w:rsid w:val="008942D5"/>
    <w:rsid w:val="0089534A"/>
    <w:rsid w:val="00895870"/>
    <w:rsid w:val="00895CD6"/>
    <w:rsid w:val="00896415"/>
    <w:rsid w:val="00896F84"/>
    <w:rsid w:val="00897033"/>
    <w:rsid w:val="00897754"/>
    <w:rsid w:val="00897D1E"/>
    <w:rsid w:val="00897E6C"/>
    <w:rsid w:val="008A033D"/>
    <w:rsid w:val="008A0888"/>
    <w:rsid w:val="008A1486"/>
    <w:rsid w:val="008A298B"/>
    <w:rsid w:val="008A2C5E"/>
    <w:rsid w:val="008A2FBA"/>
    <w:rsid w:val="008A3493"/>
    <w:rsid w:val="008A3614"/>
    <w:rsid w:val="008A3632"/>
    <w:rsid w:val="008A3F7A"/>
    <w:rsid w:val="008A4040"/>
    <w:rsid w:val="008A494F"/>
    <w:rsid w:val="008A49D2"/>
    <w:rsid w:val="008A4B2C"/>
    <w:rsid w:val="008A4D18"/>
    <w:rsid w:val="008A4FAC"/>
    <w:rsid w:val="008A4FD7"/>
    <w:rsid w:val="008A5102"/>
    <w:rsid w:val="008A5360"/>
    <w:rsid w:val="008A6219"/>
    <w:rsid w:val="008A622F"/>
    <w:rsid w:val="008A6369"/>
    <w:rsid w:val="008A6731"/>
    <w:rsid w:val="008A6A4C"/>
    <w:rsid w:val="008A6BBA"/>
    <w:rsid w:val="008A6CCE"/>
    <w:rsid w:val="008A73EF"/>
    <w:rsid w:val="008A797F"/>
    <w:rsid w:val="008A7DBB"/>
    <w:rsid w:val="008A7E86"/>
    <w:rsid w:val="008A7F6F"/>
    <w:rsid w:val="008B0264"/>
    <w:rsid w:val="008B071C"/>
    <w:rsid w:val="008B09EE"/>
    <w:rsid w:val="008B1636"/>
    <w:rsid w:val="008B18CE"/>
    <w:rsid w:val="008B1B90"/>
    <w:rsid w:val="008B20B2"/>
    <w:rsid w:val="008B2509"/>
    <w:rsid w:val="008B269F"/>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25CC"/>
    <w:rsid w:val="008C28C7"/>
    <w:rsid w:val="008C2CBA"/>
    <w:rsid w:val="008C2D29"/>
    <w:rsid w:val="008C3279"/>
    <w:rsid w:val="008C37BB"/>
    <w:rsid w:val="008C3FF6"/>
    <w:rsid w:val="008C4839"/>
    <w:rsid w:val="008C4969"/>
    <w:rsid w:val="008C5868"/>
    <w:rsid w:val="008C5BFC"/>
    <w:rsid w:val="008C5D3F"/>
    <w:rsid w:val="008C6058"/>
    <w:rsid w:val="008C6BB9"/>
    <w:rsid w:val="008C706B"/>
    <w:rsid w:val="008C70AD"/>
    <w:rsid w:val="008C7405"/>
    <w:rsid w:val="008C7626"/>
    <w:rsid w:val="008C7D55"/>
    <w:rsid w:val="008C7F10"/>
    <w:rsid w:val="008C7F4D"/>
    <w:rsid w:val="008D011E"/>
    <w:rsid w:val="008D0688"/>
    <w:rsid w:val="008D1464"/>
    <w:rsid w:val="008D1CA0"/>
    <w:rsid w:val="008D1FE9"/>
    <w:rsid w:val="008D23C1"/>
    <w:rsid w:val="008D276E"/>
    <w:rsid w:val="008D4C85"/>
    <w:rsid w:val="008D5541"/>
    <w:rsid w:val="008D5C81"/>
    <w:rsid w:val="008D5FAE"/>
    <w:rsid w:val="008D774E"/>
    <w:rsid w:val="008E009A"/>
    <w:rsid w:val="008E01AC"/>
    <w:rsid w:val="008E0421"/>
    <w:rsid w:val="008E063D"/>
    <w:rsid w:val="008E074A"/>
    <w:rsid w:val="008E10FD"/>
    <w:rsid w:val="008E14AC"/>
    <w:rsid w:val="008E1538"/>
    <w:rsid w:val="008E1DFD"/>
    <w:rsid w:val="008E274C"/>
    <w:rsid w:val="008E2CD8"/>
    <w:rsid w:val="008E2E26"/>
    <w:rsid w:val="008E3217"/>
    <w:rsid w:val="008E336D"/>
    <w:rsid w:val="008E354E"/>
    <w:rsid w:val="008E3773"/>
    <w:rsid w:val="008E3F0E"/>
    <w:rsid w:val="008E42F8"/>
    <w:rsid w:val="008E45B9"/>
    <w:rsid w:val="008E4BCC"/>
    <w:rsid w:val="008E5771"/>
    <w:rsid w:val="008E5EDC"/>
    <w:rsid w:val="008E663C"/>
    <w:rsid w:val="008E679F"/>
    <w:rsid w:val="008E6A1E"/>
    <w:rsid w:val="008E6CB7"/>
    <w:rsid w:val="008E793F"/>
    <w:rsid w:val="008E7DFA"/>
    <w:rsid w:val="008F094B"/>
    <w:rsid w:val="008F11C6"/>
    <w:rsid w:val="008F1655"/>
    <w:rsid w:val="008F1A87"/>
    <w:rsid w:val="008F1AB7"/>
    <w:rsid w:val="008F3218"/>
    <w:rsid w:val="008F3564"/>
    <w:rsid w:val="008F397D"/>
    <w:rsid w:val="008F4541"/>
    <w:rsid w:val="008F477F"/>
    <w:rsid w:val="008F5605"/>
    <w:rsid w:val="008F563E"/>
    <w:rsid w:val="008F591D"/>
    <w:rsid w:val="008F5938"/>
    <w:rsid w:val="008F59A4"/>
    <w:rsid w:val="008F5ED5"/>
    <w:rsid w:val="008F694A"/>
    <w:rsid w:val="008F6F30"/>
    <w:rsid w:val="008F7289"/>
    <w:rsid w:val="008F77CF"/>
    <w:rsid w:val="008F7900"/>
    <w:rsid w:val="0090065D"/>
    <w:rsid w:val="00900FC4"/>
    <w:rsid w:val="00901100"/>
    <w:rsid w:val="0090159B"/>
    <w:rsid w:val="00901AA7"/>
    <w:rsid w:val="009025E9"/>
    <w:rsid w:val="00903A52"/>
    <w:rsid w:val="009040E6"/>
    <w:rsid w:val="009044C2"/>
    <w:rsid w:val="00904D2F"/>
    <w:rsid w:val="00905060"/>
    <w:rsid w:val="0090561D"/>
    <w:rsid w:val="009056C8"/>
    <w:rsid w:val="00905A2C"/>
    <w:rsid w:val="009060E6"/>
    <w:rsid w:val="009062D6"/>
    <w:rsid w:val="00906C20"/>
    <w:rsid w:val="00906E3C"/>
    <w:rsid w:val="009071FC"/>
    <w:rsid w:val="00907520"/>
    <w:rsid w:val="00907862"/>
    <w:rsid w:val="00907D5B"/>
    <w:rsid w:val="00910611"/>
    <w:rsid w:val="00910D61"/>
    <w:rsid w:val="00910E7C"/>
    <w:rsid w:val="00911672"/>
    <w:rsid w:val="00911711"/>
    <w:rsid w:val="009118F9"/>
    <w:rsid w:val="00911E5C"/>
    <w:rsid w:val="00912D26"/>
    <w:rsid w:val="00912DA6"/>
    <w:rsid w:val="009137FC"/>
    <w:rsid w:val="00913977"/>
    <w:rsid w:val="00913D4C"/>
    <w:rsid w:val="00913FA0"/>
    <w:rsid w:val="00914203"/>
    <w:rsid w:val="009145EB"/>
    <w:rsid w:val="00914DC2"/>
    <w:rsid w:val="00915263"/>
    <w:rsid w:val="009163C2"/>
    <w:rsid w:val="009163F2"/>
    <w:rsid w:val="0091760A"/>
    <w:rsid w:val="0091787D"/>
    <w:rsid w:val="00917F6F"/>
    <w:rsid w:val="00920531"/>
    <w:rsid w:val="009208FA"/>
    <w:rsid w:val="00921BBC"/>
    <w:rsid w:val="0092271F"/>
    <w:rsid w:val="009228DD"/>
    <w:rsid w:val="00922DD0"/>
    <w:rsid w:val="009231C2"/>
    <w:rsid w:val="0092368A"/>
    <w:rsid w:val="0092560D"/>
    <w:rsid w:val="00925867"/>
    <w:rsid w:val="00925DD5"/>
    <w:rsid w:val="0092649C"/>
    <w:rsid w:val="00926E9D"/>
    <w:rsid w:val="00927245"/>
    <w:rsid w:val="0092752C"/>
    <w:rsid w:val="00927E27"/>
    <w:rsid w:val="00927F34"/>
    <w:rsid w:val="00930216"/>
    <w:rsid w:val="00930432"/>
    <w:rsid w:val="00930A51"/>
    <w:rsid w:val="00930D5D"/>
    <w:rsid w:val="00931A98"/>
    <w:rsid w:val="009321E6"/>
    <w:rsid w:val="0093234D"/>
    <w:rsid w:val="00932E42"/>
    <w:rsid w:val="0093336C"/>
    <w:rsid w:val="009335CA"/>
    <w:rsid w:val="00933951"/>
    <w:rsid w:val="00933EAB"/>
    <w:rsid w:val="00934469"/>
    <w:rsid w:val="00934643"/>
    <w:rsid w:val="00934780"/>
    <w:rsid w:val="009348A1"/>
    <w:rsid w:val="00934ED1"/>
    <w:rsid w:val="00934F06"/>
    <w:rsid w:val="00935D20"/>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8"/>
    <w:rsid w:val="009425F9"/>
    <w:rsid w:val="00942867"/>
    <w:rsid w:val="00942E4F"/>
    <w:rsid w:val="00942FC0"/>
    <w:rsid w:val="009435B6"/>
    <w:rsid w:val="0094373F"/>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F9B"/>
    <w:rsid w:val="009509FD"/>
    <w:rsid w:val="00950A82"/>
    <w:rsid w:val="00950CE7"/>
    <w:rsid w:val="00951AE4"/>
    <w:rsid w:val="009531B4"/>
    <w:rsid w:val="00953349"/>
    <w:rsid w:val="00954A06"/>
    <w:rsid w:val="00954B9B"/>
    <w:rsid w:val="00955481"/>
    <w:rsid w:val="00955679"/>
    <w:rsid w:val="00955916"/>
    <w:rsid w:val="00955AEB"/>
    <w:rsid w:val="009565B0"/>
    <w:rsid w:val="00956846"/>
    <w:rsid w:val="00956A29"/>
    <w:rsid w:val="00956A54"/>
    <w:rsid w:val="00956CDF"/>
    <w:rsid w:val="00956D70"/>
    <w:rsid w:val="00956F18"/>
    <w:rsid w:val="009572D6"/>
    <w:rsid w:val="00960533"/>
    <w:rsid w:val="00960746"/>
    <w:rsid w:val="00960888"/>
    <w:rsid w:val="00960E77"/>
    <w:rsid w:val="00961311"/>
    <w:rsid w:val="00961651"/>
    <w:rsid w:val="00961B6C"/>
    <w:rsid w:val="0096213D"/>
    <w:rsid w:val="00962856"/>
    <w:rsid w:val="00962A3E"/>
    <w:rsid w:val="00962A99"/>
    <w:rsid w:val="00963142"/>
    <w:rsid w:val="00963273"/>
    <w:rsid w:val="0096341A"/>
    <w:rsid w:val="00963453"/>
    <w:rsid w:val="00964425"/>
    <w:rsid w:val="00964839"/>
    <w:rsid w:val="00965E56"/>
    <w:rsid w:val="00965F20"/>
    <w:rsid w:val="00966232"/>
    <w:rsid w:val="009664C7"/>
    <w:rsid w:val="009665E0"/>
    <w:rsid w:val="009667B6"/>
    <w:rsid w:val="009672E1"/>
    <w:rsid w:val="0096763E"/>
    <w:rsid w:val="00967978"/>
    <w:rsid w:val="00967B05"/>
    <w:rsid w:val="0097047F"/>
    <w:rsid w:val="00970A89"/>
    <w:rsid w:val="00970F09"/>
    <w:rsid w:val="00970F83"/>
    <w:rsid w:val="009711DC"/>
    <w:rsid w:val="00971558"/>
    <w:rsid w:val="00971DB8"/>
    <w:rsid w:val="00972B2B"/>
    <w:rsid w:val="009732AB"/>
    <w:rsid w:val="00976C71"/>
    <w:rsid w:val="00977D86"/>
    <w:rsid w:val="009808BE"/>
    <w:rsid w:val="00980FD5"/>
    <w:rsid w:val="009814BA"/>
    <w:rsid w:val="00981B3B"/>
    <w:rsid w:val="00981DF3"/>
    <w:rsid w:val="00982786"/>
    <w:rsid w:val="00982AAE"/>
    <w:rsid w:val="00982BE2"/>
    <w:rsid w:val="00982C3A"/>
    <w:rsid w:val="009832C1"/>
    <w:rsid w:val="00983A4F"/>
    <w:rsid w:val="009845A3"/>
    <w:rsid w:val="00984C26"/>
    <w:rsid w:val="00984CEF"/>
    <w:rsid w:val="0098525B"/>
    <w:rsid w:val="00985717"/>
    <w:rsid w:val="00985770"/>
    <w:rsid w:val="009857D5"/>
    <w:rsid w:val="00985C1E"/>
    <w:rsid w:val="00985D75"/>
    <w:rsid w:val="00986491"/>
    <w:rsid w:val="00986AF8"/>
    <w:rsid w:val="00986BDD"/>
    <w:rsid w:val="00986D96"/>
    <w:rsid w:val="009903AF"/>
    <w:rsid w:val="0099046B"/>
    <w:rsid w:val="0099140B"/>
    <w:rsid w:val="00991AAF"/>
    <w:rsid w:val="00992042"/>
    <w:rsid w:val="00992AEB"/>
    <w:rsid w:val="00992ECB"/>
    <w:rsid w:val="00992FFB"/>
    <w:rsid w:val="0099305B"/>
    <w:rsid w:val="009935EC"/>
    <w:rsid w:val="00993870"/>
    <w:rsid w:val="009939A1"/>
    <w:rsid w:val="009939D8"/>
    <w:rsid w:val="00993E62"/>
    <w:rsid w:val="00994642"/>
    <w:rsid w:val="00994811"/>
    <w:rsid w:val="009966DC"/>
    <w:rsid w:val="00996CC2"/>
    <w:rsid w:val="00997536"/>
    <w:rsid w:val="00997957"/>
    <w:rsid w:val="009A0411"/>
    <w:rsid w:val="009A0427"/>
    <w:rsid w:val="009A0550"/>
    <w:rsid w:val="009A067B"/>
    <w:rsid w:val="009A0733"/>
    <w:rsid w:val="009A0BA8"/>
    <w:rsid w:val="009A20DA"/>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731"/>
    <w:rsid w:val="009B0996"/>
    <w:rsid w:val="009B0B4D"/>
    <w:rsid w:val="009B0C1C"/>
    <w:rsid w:val="009B0E41"/>
    <w:rsid w:val="009B14E0"/>
    <w:rsid w:val="009B163B"/>
    <w:rsid w:val="009B1EF8"/>
    <w:rsid w:val="009B1F99"/>
    <w:rsid w:val="009B23CE"/>
    <w:rsid w:val="009B2875"/>
    <w:rsid w:val="009B2C60"/>
    <w:rsid w:val="009B31D1"/>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122F"/>
    <w:rsid w:val="009C1243"/>
    <w:rsid w:val="009C1262"/>
    <w:rsid w:val="009C150A"/>
    <w:rsid w:val="009C1B7D"/>
    <w:rsid w:val="009C1D6A"/>
    <w:rsid w:val="009C1F45"/>
    <w:rsid w:val="009C2060"/>
    <w:rsid w:val="009C32C7"/>
    <w:rsid w:val="009C33AD"/>
    <w:rsid w:val="009C392E"/>
    <w:rsid w:val="009C3B5D"/>
    <w:rsid w:val="009C458C"/>
    <w:rsid w:val="009C458E"/>
    <w:rsid w:val="009C4A36"/>
    <w:rsid w:val="009C4D99"/>
    <w:rsid w:val="009C519E"/>
    <w:rsid w:val="009C52CB"/>
    <w:rsid w:val="009C5587"/>
    <w:rsid w:val="009C58B4"/>
    <w:rsid w:val="009C5A97"/>
    <w:rsid w:val="009C5AC0"/>
    <w:rsid w:val="009C5F02"/>
    <w:rsid w:val="009C6397"/>
    <w:rsid w:val="009C643E"/>
    <w:rsid w:val="009C6A3A"/>
    <w:rsid w:val="009C76FD"/>
    <w:rsid w:val="009C7CE7"/>
    <w:rsid w:val="009D01BF"/>
    <w:rsid w:val="009D0A75"/>
    <w:rsid w:val="009D1000"/>
    <w:rsid w:val="009D111E"/>
    <w:rsid w:val="009D214A"/>
    <w:rsid w:val="009D2563"/>
    <w:rsid w:val="009D2576"/>
    <w:rsid w:val="009D26DF"/>
    <w:rsid w:val="009D301C"/>
    <w:rsid w:val="009D310F"/>
    <w:rsid w:val="009D31BB"/>
    <w:rsid w:val="009D348A"/>
    <w:rsid w:val="009D3654"/>
    <w:rsid w:val="009D3EF2"/>
    <w:rsid w:val="009D4164"/>
    <w:rsid w:val="009D48DA"/>
    <w:rsid w:val="009D51CD"/>
    <w:rsid w:val="009D66E2"/>
    <w:rsid w:val="009D69DA"/>
    <w:rsid w:val="009D7219"/>
    <w:rsid w:val="009D75B8"/>
    <w:rsid w:val="009D7C71"/>
    <w:rsid w:val="009E12EA"/>
    <w:rsid w:val="009E222A"/>
    <w:rsid w:val="009E2269"/>
    <w:rsid w:val="009E2EEB"/>
    <w:rsid w:val="009E3807"/>
    <w:rsid w:val="009E3A37"/>
    <w:rsid w:val="009E3B76"/>
    <w:rsid w:val="009E3FBA"/>
    <w:rsid w:val="009E403B"/>
    <w:rsid w:val="009E447D"/>
    <w:rsid w:val="009E4B3D"/>
    <w:rsid w:val="009E520A"/>
    <w:rsid w:val="009E5B6D"/>
    <w:rsid w:val="009E6300"/>
    <w:rsid w:val="009E66EC"/>
    <w:rsid w:val="009E6884"/>
    <w:rsid w:val="009E6951"/>
    <w:rsid w:val="009E6BD8"/>
    <w:rsid w:val="009E6D81"/>
    <w:rsid w:val="009E75C1"/>
    <w:rsid w:val="009E76F7"/>
    <w:rsid w:val="009E775E"/>
    <w:rsid w:val="009F0423"/>
    <w:rsid w:val="009F0961"/>
    <w:rsid w:val="009F0F41"/>
    <w:rsid w:val="009F1068"/>
    <w:rsid w:val="009F13EE"/>
    <w:rsid w:val="009F15B7"/>
    <w:rsid w:val="009F1A8A"/>
    <w:rsid w:val="009F1CCA"/>
    <w:rsid w:val="009F2287"/>
    <w:rsid w:val="009F26B9"/>
    <w:rsid w:val="009F36C9"/>
    <w:rsid w:val="009F3895"/>
    <w:rsid w:val="009F3991"/>
    <w:rsid w:val="009F3FBC"/>
    <w:rsid w:val="009F452E"/>
    <w:rsid w:val="009F505E"/>
    <w:rsid w:val="009F60FF"/>
    <w:rsid w:val="009F690C"/>
    <w:rsid w:val="009F7B77"/>
    <w:rsid w:val="00A009FA"/>
    <w:rsid w:val="00A00CE6"/>
    <w:rsid w:val="00A01440"/>
    <w:rsid w:val="00A01552"/>
    <w:rsid w:val="00A01658"/>
    <w:rsid w:val="00A0170C"/>
    <w:rsid w:val="00A017DE"/>
    <w:rsid w:val="00A01A77"/>
    <w:rsid w:val="00A029D0"/>
    <w:rsid w:val="00A02BE8"/>
    <w:rsid w:val="00A040B3"/>
    <w:rsid w:val="00A045D1"/>
    <w:rsid w:val="00A04859"/>
    <w:rsid w:val="00A048B5"/>
    <w:rsid w:val="00A049C1"/>
    <w:rsid w:val="00A05821"/>
    <w:rsid w:val="00A05DFB"/>
    <w:rsid w:val="00A0637F"/>
    <w:rsid w:val="00A06460"/>
    <w:rsid w:val="00A06B4A"/>
    <w:rsid w:val="00A06B71"/>
    <w:rsid w:val="00A06DCB"/>
    <w:rsid w:val="00A06E73"/>
    <w:rsid w:val="00A070DA"/>
    <w:rsid w:val="00A0778F"/>
    <w:rsid w:val="00A10082"/>
    <w:rsid w:val="00A100C0"/>
    <w:rsid w:val="00A101FF"/>
    <w:rsid w:val="00A10568"/>
    <w:rsid w:val="00A1131E"/>
    <w:rsid w:val="00A12539"/>
    <w:rsid w:val="00A13768"/>
    <w:rsid w:val="00A137F2"/>
    <w:rsid w:val="00A13C36"/>
    <w:rsid w:val="00A13E05"/>
    <w:rsid w:val="00A1436B"/>
    <w:rsid w:val="00A144FC"/>
    <w:rsid w:val="00A14792"/>
    <w:rsid w:val="00A15910"/>
    <w:rsid w:val="00A17A17"/>
    <w:rsid w:val="00A17BC5"/>
    <w:rsid w:val="00A17CA2"/>
    <w:rsid w:val="00A17D8B"/>
    <w:rsid w:val="00A17D8E"/>
    <w:rsid w:val="00A17D93"/>
    <w:rsid w:val="00A17DF3"/>
    <w:rsid w:val="00A20177"/>
    <w:rsid w:val="00A21EF6"/>
    <w:rsid w:val="00A226BC"/>
    <w:rsid w:val="00A229B3"/>
    <w:rsid w:val="00A231B6"/>
    <w:rsid w:val="00A23221"/>
    <w:rsid w:val="00A2359B"/>
    <w:rsid w:val="00A2389A"/>
    <w:rsid w:val="00A23BAD"/>
    <w:rsid w:val="00A23D48"/>
    <w:rsid w:val="00A2400F"/>
    <w:rsid w:val="00A2435B"/>
    <w:rsid w:val="00A24CA7"/>
    <w:rsid w:val="00A2564C"/>
    <w:rsid w:val="00A26006"/>
    <w:rsid w:val="00A2677B"/>
    <w:rsid w:val="00A26789"/>
    <w:rsid w:val="00A272EF"/>
    <w:rsid w:val="00A27858"/>
    <w:rsid w:val="00A27B91"/>
    <w:rsid w:val="00A27F02"/>
    <w:rsid w:val="00A31376"/>
    <w:rsid w:val="00A31F4B"/>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69F4"/>
    <w:rsid w:val="00A36EF2"/>
    <w:rsid w:val="00A400EE"/>
    <w:rsid w:val="00A4058D"/>
    <w:rsid w:val="00A4063D"/>
    <w:rsid w:val="00A406D8"/>
    <w:rsid w:val="00A40951"/>
    <w:rsid w:val="00A40C5B"/>
    <w:rsid w:val="00A40F96"/>
    <w:rsid w:val="00A4155F"/>
    <w:rsid w:val="00A4161C"/>
    <w:rsid w:val="00A41B0B"/>
    <w:rsid w:val="00A41E94"/>
    <w:rsid w:val="00A41EFC"/>
    <w:rsid w:val="00A43212"/>
    <w:rsid w:val="00A432EA"/>
    <w:rsid w:val="00A43558"/>
    <w:rsid w:val="00A4362B"/>
    <w:rsid w:val="00A43B30"/>
    <w:rsid w:val="00A44993"/>
    <w:rsid w:val="00A4537B"/>
    <w:rsid w:val="00A45D21"/>
    <w:rsid w:val="00A466FB"/>
    <w:rsid w:val="00A46765"/>
    <w:rsid w:val="00A46823"/>
    <w:rsid w:val="00A473D3"/>
    <w:rsid w:val="00A47672"/>
    <w:rsid w:val="00A4777A"/>
    <w:rsid w:val="00A47C4F"/>
    <w:rsid w:val="00A50E1B"/>
    <w:rsid w:val="00A5177E"/>
    <w:rsid w:val="00A518EA"/>
    <w:rsid w:val="00A52111"/>
    <w:rsid w:val="00A521D3"/>
    <w:rsid w:val="00A523FD"/>
    <w:rsid w:val="00A524D1"/>
    <w:rsid w:val="00A526ED"/>
    <w:rsid w:val="00A52B17"/>
    <w:rsid w:val="00A53209"/>
    <w:rsid w:val="00A533D0"/>
    <w:rsid w:val="00A533FC"/>
    <w:rsid w:val="00A53A90"/>
    <w:rsid w:val="00A540E1"/>
    <w:rsid w:val="00A54195"/>
    <w:rsid w:val="00A549C9"/>
    <w:rsid w:val="00A54E7B"/>
    <w:rsid w:val="00A5576C"/>
    <w:rsid w:val="00A55C1C"/>
    <w:rsid w:val="00A5656D"/>
    <w:rsid w:val="00A57FF7"/>
    <w:rsid w:val="00A600CC"/>
    <w:rsid w:val="00A60957"/>
    <w:rsid w:val="00A60B6E"/>
    <w:rsid w:val="00A610B2"/>
    <w:rsid w:val="00A61613"/>
    <w:rsid w:val="00A621AC"/>
    <w:rsid w:val="00A625DF"/>
    <w:rsid w:val="00A62986"/>
    <w:rsid w:val="00A62A3E"/>
    <w:rsid w:val="00A62C6C"/>
    <w:rsid w:val="00A631D8"/>
    <w:rsid w:val="00A6356C"/>
    <w:rsid w:val="00A63E70"/>
    <w:rsid w:val="00A644F3"/>
    <w:rsid w:val="00A64B26"/>
    <w:rsid w:val="00A651FE"/>
    <w:rsid w:val="00A658CE"/>
    <w:rsid w:val="00A6608B"/>
    <w:rsid w:val="00A671C5"/>
    <w:rsid w:val="00A677C0"/>
    <w:rsid w:val="00A67CED"/>
    <w:rsid w:val="00A67F2F"/>
    <w:rsid w:val="00A70683"/>
    <w:rsid w:val="00A7096D"/>
    <w:rsid w:val="00A71007"/>
    <w:rsid w:val="00A710C3"/>
    <w:rsid w:val="00A71286"/>
    <w:rsid w:val="00A71F15"/>
    <w:rsid w:val="00A72E1D"/>
    <w:rsid w:val="00A72FBC"/>
    <w:rsid w:val="00A7315C"/>
    <w:rsid w:val="00A735BD"/>
    <w:rsid w:val="00A735CE"/>
    <w:rsid w:val="00A739B3"/>
    <w:rsid w:val="00A73ECA"/>
    <w:rsid w:val="00A74476"/>
    <w:rsid w:val="00A74D6D"/>
    <w:rsid w:val="00A75431"/>
    <w:rsid w:val="00A7601A"/>
    <w:rsid w:val="00A7619A"/>
    <w:rsid w:val="00A761C3"/>
    <w:rsid w:val="00A7650E"/>
    <w:rsid w:val="00A76DA0"/>
    <w:rsid w:val="00A77222"/>
    <w:rsid w:val="00A775A9"/>
    <w:rsid w:val="00A77E21"/>
    <w:rsid w:val="00A8052D"/>
    <w:rsid w:val="00A80DB4"/>
    <w:rsid w:val="00A80F2B"/>
    <w:rsid w:val="00A816EF"/>
    <w:rsid w:val="00A81A07"/>
    <w:rsid w:val="00A81A84"/>
    <w:rsid w:val="00A81DA6"/>
    <w:rsid w:val="00A82100"/>
    <w:rsid w:val="00A823E7"/>
    <w:rsid w:val="00A82893"/>
    <w:rsid w:val="00A82BDB"/>
    <w:rsid w:val="00A83806"/>
    <w:rsid w:val="00A83831"/>
    <w:rsid w:val="00A840AD"/>
    <w:rsid w:val="00A8459F"/>
    <w:rsid w:val="00A84A29"/>
    <w:rsid w:val="00A84CC8"/>
    <w:rsid w:val="00A85CE6"/>
    <w:rsid w:val="00A86561"/>
    <w:rsid w:val="00A8671F"/>
    <w:rsid w:val="00A877AD"/>
    <w:rsid w:val="00A87B07"/>
    <w:rsid w:val="00A9062C"/>
    <w:rsid w:val="00A913C7"/>
    <w:rsid w:val="00A91941"/>
    <w:rsid w:val="00A91A55"/>
    <w:rsid w:val="00A91EAC"/>
    <w:rsid w:val="00A9217C"/>
    <w:rsid w:val="00A92AB8"/>
    <w:rsid w:val="00A92DB6"/>
    <w:rsid w:val="00A93446"/>
    <w:rsid w:val="00A937F7"/>
    <w:rsid w:val="00A943E2"/>
    <w:rsid w:val="00A944A4"/>
    <w:rsid w:val="00A95113"/>
    <w:rsid w:val="00A960DD"/>
    <w:rsid w:val="00A962B0"/>
    <w:rsid w:val="00A96694"/>
    <w:rsid w:val="00A966C3"/>
    <w:rsid w:val="00A97385"/>
    <w:rsid w:val="00A97759"/>
    <w:rsid w:val="00A97A34"/>
    <w:rsid w:val="00A97BE0"/>
    <w:rsid w:val="00AA02D0"/>
    <w:rsid w:val="00AA0493"/>
    <w:rsid w:val="00AA0D94"/>
    <w:rsid w:val="00AA0E4F"/>
    <w:rsid w:val="00AA178D"/>
    <w:rsid w:val="00AA19D0"/>
    <w:rsid w:val="00AA20D6"/>
    <w:rsid w:val="00AA238E"/>
    <w:rsid w:val="00AA2E97"/>
    <w:rsid w:val="00AA347A"/>
    <w:rsid w:val="00AA4960"/>
    <w:rsid w:val="00AA4D19"/>
    <w:rsid w:val="00AA4FC9"/>
    <w:rsid w:val="00AA54B6"/>
    <w:rsid w:val="00AA6030"/>
    <w:rsid w:val="00AA6941"/>
    <w:rsid w:val="00AA74E6"/>
    <w:rsid w:val="00AA788A"/>
    <w:rsid w:val="00AA7B67"/>
    <w:rsid w:val="00AA7DF3"/>
    <w:rsid w:val="00AA7EFA"/>
    <w:rsid w:val="00AB0FCC"/>
    <w:rsid w:val="00AB1660"/>
    <w:rsid w:val="00AB185C"/>
    <w:rsid w:val="00AB1943"/>
    <w:rsid w:val="00AB2045"/>
    <w:rsid w:val="00AB21A2"/>
    <w:rsid w:val="00AB2229"/>
    <w:rsid w:val="00AB2869"/>
    <w:rsid w:val="00AB2C40"/>
    <w:rsid w:val="00AB2F5E"/>
    <w:rsid w:val="00AB30D5"/>
    <w:rsid w:val="00AB351C"/>
    <w:rsid w:val="00AB4250"/>
    <w:rsid w:val="00AB4865"/>
    <w:rsid w:val="00AB4C44"/>
    <w:rsid w:val="00AB4D2A"/>
    <w:rsid w:val="00AB5D5F"/>
    <w:rsid w:val="00AB61F8"/>
    <w:rsid w:val="00AB6A6E"/>
    <w:rsid w:val="00AB6BFF"/>
    <w:rsid w:val="00AB710F"/>
    <w:rsid w:val="00AC0119"/>
    <w:rsid w:val="00AC0750"/>
    <w:rsid w:val="00AC0D3A"/>
    <w:rsid w:val="00AC209C"/>
    <w:rsid w:val="00AC238C"/>
    <w:rsid w:val="00AC2798"/>
    <w:rsid w:val="00AC28A3"/>
    <w:rsid w:val="00AC2B59"/>
    <w:rsid w:val="00AC3269"/>
    <w:rsid w:val="00AC3772"/>
    <w:rsid w:val="00AC3C6A"/>
    <w:rsid w:val="00AC4D20"/>
    <w:rsid w:val="00AC53C8"/>
    <w:rsid w:val="00AC5535"/>
    <w:rsid w:val="00AC5D47"/>
    <w:rsid w:val="00AC5DE1"/>
    <w:rsid w:val="00AC6094"/>
    <w:rsid w:val="00AC62E4"/>
    <w:rsid w:val="00AC66BF"/>
    <w:rsid w:val="00AC6D33"/>
    <w:rsid w:val="00AC7469"/>
    <w:rsid w:val="00AC79C8"/>
    <w:rsid w:val="00AD02BF"/>
    <w:rsid w:val="00AD04E0"/>
    <w:rsid w:val="00AD0ADA"/>
    <w:rsid w:val="00AD1109"/>
    <w:rsid w:val="00AD1681"/>
    <w:rsid w:val="00AD20D0"/>
    <w:rsid w:val="00AD220B"/>
    <w:rsid w:val="00AD2B53"/>
    <w:rsid w:val="00AD300B"/>
    <w:rsid w:val="00AD3376"/>
    <w:rsid w:val="00AD4B79"/>
    <w:rsid w:val="00AD545D"/>
    <w:rsid w:val="00AD5A35"/>
    <w:rsid w:val="00AD5B84"/>
    <w:rsid w:val="00AD62D3"/>
    <w:rsid w:val="00AD733A"/>
    <w:rsid w:val="00AD741B"/>
    <w:rsid w:val="00AD7A74"/>
    <w:rsid w:val="00AE0042"/>
    <w:rsid w:val="00AE0204"/>
    <w:rsid w:val="00AE0270"/>
    <w:rsid w:val="00AE0274"/>
    <w:rsid w:val="00AE1295"/>
    <w:rsid w:val="00AE1403"/>
    <w:rsid w:val="00AE148B"/>
    <w:rsid w:val="00AE21B4"/>
    <w:rsid w:val="00AE246C"/>
    <w:rsid w:val="00AE2C65"/>
    <w:rsid w:val="00AE3AC0"/>
    <w:rsid w:val="00AE3C13"/>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165"/>
    <w:rsid w:val="00AF15B8"/>
    <w:rsid w:val="00AF16D1"/>
    <w:rsid w:val="00AF19F2"/>
    <w:rsid w:val="00AF2065"/>
    <w:rsid w:val="00AF2F3A"/>
    <w:rsid w:val="00AF33F6"/>
    <w:rsid w:val="00AF3BA1"/>
    <w:rsid w:val="00AF405D"/>
    <w:rsid w:val="00AF4587"/>
    <w:rsid w:val="00AF5142"/>
    <w:rsid w:val="00AF623E"/>
    <w:rsid w:val="00AF62F1"/>
    <w:rsid w:val="00AF6491"/>
    <w:rsid w:val="00AF685B"/>
    <w:rsid w:val="00AF764A"/>
    <w:rsid w:val="00AF78F7"/>
    <w:rsid w:val="00B006E8"/>
    <w:rsid w:val="00B011A3"/>
    <w:rsid w:val="00B01619"/>
    <w:rsid w:val="00B017B4"/>
    <w:rsid w:val="00B01A50"/>
    <w:rsid w:val="00B022FC"/>
    <w:rsid w:val="00B0289D"/>
    <w:rsid w:val="00B02B6D"/>
    <w:rsid w:val="00B03CD6"/>
    <w:rsid w:val="00B04780"/>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2FCE"/>
    <w:rsid w:val="00B13F9E"/>
    <w:rsid w:val="00B13FB0"/>
    <w:rsid w:val="00B14BFB"/>
    <w:rsid w:val="00B14C1A"/>
    <w:rsid w:val="00B15097"/>
    <w:rsid w:val="00B1521D"/>
    <w:rsid w:val="00B1526E"/>
    <w:rsid w:val="00B15672"/>
    <w:rsid w:val="00B15920"/>
    <w:rsid w:val="00B15C8A"/>
    <w:rsid w:val="00B15DF0"/>
    <w:rsid w:val="00B1695B"/>
    <w:rsid w:val="00B17D65"/>
    <w:rsid w:val="00B2013C"/>
    <w:rsid w:val="00B20859"/>
    <w:rsid w:val="00B2173A"/>
    <w:rsid w:val="00B21C2E"/>
    <w:rsid w:val="00B21FD6"/>
    <w:rsid w:val="00B22084"/>
    <w:rsid w:val="00B2256F"/>
    <w:rsid w:val="00B22748"/>
    <w:rsid w:val="00B22E11"/>
    <w:rsid w:val="00B230A0"/>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D31"/>
    <w:rsid w:val="00B27546"/>
    <w:rsid w:val="00B27732"/>
    <w:rsid w:val="00B27C76"/>
    <w:rsid w:val="00B27DE2"/>
    <w:rsid w:val="00B30499"/>
    <w:rsid w:val="00B305A8"/>
    <w:rsid w:val="00B30AF2"/>
    <w:rsid w:val="00B30FF1"/>
    <w:rsid w:val="00B31CC5"/>
    <w:rsid w:val="00B31D3E"/>
    <w:rsid w:val="00B31DDE"/>
    <w:rsid w:val="00B31E35"/>
    <w:rsid w:val="00B32008"/>
    <w:rsid w:val="00B32297"/>
    <w:rsid w:val="00B3287C"/>
    <w:rsid w:val="00B33783"/>
    <w:rsid w:val="00B3409D"/>
    <w:rsid w:val="00B34B0B"/>
    <w:rsid w:val="00B34DFA"/>
    <w:rsid w:val="00B34FAE"/>
    <w:rsid w:val="00B3522C"/>
    <w:rsid w:val="00B35590"/>
    <w:rsid w:val="00B35731"/>
    <w:rsid w:val="00B35775"/>
    <w:rsid w:val="00B35A9B"/>
    <w:rsid w:val="00B366BB"/>
    <w:rsid w:val="00B36887"/>
    <w:rsid w:val="00B36B7E"/>
    <w:rsid w:val="00B36D7E"/>
    <w:rsid w:val="00B36DDB"/>
    <w:rsid w:val="00B3705D"/>
    <w:rsid w:val="00B374B7"/>
    <w:rsid w:val="00B37B59"/>
    <w:rsid w:val="00B407D3"/>
    <w:rsid w:val="00B40F77"/>
    <w:rsid w:val="00B4131F"/>
    <w:rsid w:val="00B416F3"/>
    <w:rsid w:val="00B41BBD"/>
    <w:rsid w:val="00B41C04"/>
    <w:rsid w:val="00B420D8"/>
    <w:rsid w:val="00B42ABC"/>
    <w:rsid w:val="00B43158"/>
    <w:rsid w:val="00B43318"/>
    <w:rsid w:val="00B43396"/>
    <w:rsid w:val="00B433BF"/>
    <w:rsid w:val="00B44090"/>
    <w:rsid w:val="00B44332"/>
    <w:rsid w:val="00B44407"/>
    <w:rsid w:val="00B445E5"/>
    <w:rsid w:val="00B446C4"/>
    <w:rsid w:val="00B45430"/>
    <w:rsid w:val="00B4609B"/>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CFB"/>
    <w:rsid w:val="00B5306F"/>
    <w:rsid w:val="00B53796"/>
    <w:rsid w:val="00B539D3"/>
    <w:rsid w:val="00B53B29"/>
    <w:rsid w:val="00B53C35"/>
    <w:rsid w:val="00B53D45"/>
    <w:rsid w:val="00B548BE"/>
    <w:rsid w:val="00B54FF8"/>
    <w:rsid w:val="00B55326"/>
    <w:rsid w:val="00B55E70"/>
    <w:rsid w:val="00B563A7"/>
    <w:rsid w:val="00B56AB6"/>
    <w:rsid w:val="00B57477"/>
    <w:rsid w:val="00B574C7"/>
    <w:rsid w:val="00B57D17"/>
    <w:rsid w:val="00B57DCA"/>
    <w:rsid w:val="00B61864"/>
    <w:rsid w:val="00B61DE8"/>
    <w:rsid w:val="00B61F6B"/>
    <w:rsid w:val="00B624E5"/>
    <w:rsid w:val="00B62808"/>
    <w:rsid w:val="00B62984"/>
    <w:rsid w:val="00B62E9B"/>
    <w:rsid w:val="00B632AA"/>
    <w:rsid w:val="00B639B9"/>
    <w:rsid w:val="00B63AE0"/>
    <w:rsid w:val="00B63BBD"/>
    <w:rsid w:val="00B63DB5"/>
    <w:rsid w:val="00B6415C"/>
    <w:rsid w:val="00B641F9"/>
    <w:rsid w:val="00B65939"/>
    <w:rsid w:val="00B65C44"/>
    <w:rsid w:val="00B65E98"/>
    <w:rsid w:val="00B667E9"/>
    <w:rsid w:val="00B668D1"/>
    <w:rsid w:val="00B66C42"/>
    <w:rsid w:val="00B66FD4"/>
    <w:rsid w:val="00B67293"/>
    <w:rsid w:val="00B67429"/>
    <w:rsid w:val="00B67CD3"/>
    <w:rsid w:val="00B700D1"/>
    <w:rsid w:val="00B705A0"/>
    <w:rsid w:val="00B70610"/>
    <w:rsid w:val="00B7092A"/>
    <w:rsid w:val="00B70C23"/>
    <w:rsid w:val="00B70E24"/>
    <w:rsid w:val="00B719B9"/>
    <w:rsid w:val="00B71D92"/>
    <w:rsid w:val="00B71D9E"/>
    <w:rsid w:val="00B7219D"/>
    <w:rsid w:val="00B72202"/>
    <w:rsid w:val="00B722CD"/>
    <w:rsid w:val="00B72740"/>
    <w:rsid w:val="00B72DC5"/>
    <w:rsid w:val="00B731F0"/>
    <w:rsid w:val="00B73629"/>
    <w:rsid w:val="00B736B5"/>
    <w:rsid w:val="00B746D0"/>
    <w:rsid w:val="00B75419"/>
    <w:rsid w:val="00B755E5"/>
    <w:rsid w:val="00B75760"/>
    <w:rsid w:val="00B7595E"/>
    <w:rsid w:val="00B75A21"/>
    <w:rsid w:val="00B76977"/>
    <w:rsid w:val="00B76EC6"/>
    <w:rsid w:val="00B7718E"/>
    <w:rsid w:val="00B80AAC"/>
    <w:rsid w:val="00B8104A"/>
    <w:rsid w:val="00B815C2"/>
    <w:rsid w:val="00B81B31"/>
    <w:rsid w:val="00B81BE0"/>
    <w:rsid w:val="00B81F1C"/>
    <w:rsid w:val="00B82596"/>
    <w:rsid w:val="00B82D77"/>
    <w:rsid w:val="00B8365A"/>
    <w:rsid w:val="00B8369D"/>
    <w:rsid w:val="00B83C33"/>
    <w:rsid w:val="00B840D4"/>
    <w:rsid w:val="00B843B5"/>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DB0"/>
    <w:rsid w:val="00B92484"/>
    <w:rsid w:val="00B92F24"/>
    <w:rsid w:val="00B93329"/>
    <w:rsid w:val="00B93401"/>
    <w:rsid w:val="00B934AC"/>
    <w:rsid w:val="00B938E5"/>
    <w:rsid w:val="00B9511E"/>
    <w:rsid w:val="00B95EF4"/>
    <w:rsid w:val="00B9648B"/>
    <w:rsid w:val="00B964A1"/>
    <w:rsid w:val="00B96935"/>
    <w:rsid w:val="00B96AC8"/>
    <w:rsid w:val="00B96AF1"/>
    <w:rsid w:val="00B96FF1"/>
    <w:rsid w:val="00B97164"/>
    <w:rsid w:val="00B9729E"/>
    <w:rsid w:val="00B976A7"/>
    <w:rsid w:val="00B97DFC"/>
    <w:rsid w:val="00B97FB7"/>
    <w:rsid w:val="00BA00FE"/>
    <w:rsid w:val="00BA0AD5"/>
    <w:rsid w:val="00BA10EB"/>
    <w:rsid w:val="00BA13A4"/>
    <w:rsid w:val="00BA16E0"/>
    <w:rsid w:val="00BA278B"/>
    <w:rsid w:val="00BA297B"/>
    <w:rsid w:val="00BA3A00"/>
    <w:rsid w:val="00BA483A"/>
    <w:rsid w:val="00BA4AF9"/>
    <w:rsid w:val="00BA50B6"/>
    <w:rsid w:val="00BA5BA1"/>
    <w:rsid w:val="00BA5CED"/>
    <w:rsid w:val="00BA5D40"/>
    <w:rsid w:val="00BA66E8"/>
    <w:rsid w:val="00BA6928"/>
    <w:rsid w:val="00BA74E8"/>
    <w:rsid w:val="00BA7FC8"/>
    <w:rsid w:val="00BB0269"/>
    <w:rsid w:val="00BB0836"/>
    <w:rsid w:val="00BB0A9D"/>
    <w:rsid w:val="00BB1994"/>
    <w:rsid w:val="00BB1DDD"/>
    <w:rsid w:val="00BB25E6"/>
    <w:rsid w:val="00BB2ED8"/>
    <w:rsid w:val="00BB301D"/>
    <w:rsid w:val="00BB3488"/>
    <w:rsid w:val="00BB359A"/>
    <w:rsid w:val="00BB36DD"/>
    <w:rsid w:val="00BB36E3"/>
    <w:rsid w:val="00BB3B54"/>
    <w:rsid w:val="00BB3D7A"/>
    <w:rsid w:val="00BB3FE8"/>
    <w:rsid w:val="00BB474A"/>
    <w:rsid w:val="00BB4873"/>
    <w:rsid w:val="00BB512A"/>
    <w:rsid w:val="00BB5C88"/>
    <w:rsid w:val="00BB63AA"/>
    <w:rsid w:val="00BB63CF"/>
    <w:rsid w:val="00BB6E82"/>
    <w:rsid w:val="00BB7070"/>
    <w:rsid w:val="00BB72DF"/>
    <w:rsid w:val="00BB742F"/>
    <w:rsid w:val="00BB7FB0"/>
    <w:rsid w:val="00BC026D"/>
    <w:rsid w:val="00BC03EC"/>
    <w:rsid w:val="00BC0478"/>
    <w:rsid w:val="00BC0733"/>
    <w:rsid w:val="00BC0A1E"/>
    <w:rsid w:val="00BC0B8F"/>
    <w:rsid w:val="00BC13AE"/>
    <w:rsid w:val="00BC1786"/>
    <w:rsid w:val="00BC1B77"/>
    <w:rsid w:val="00BC1D8A"/>
    <w:rsid w:val="00BC2265"/>
    <w:rsid w:val="00BC2F32"/>
    <w:rsid w:val="00BC309C"/>
    <w:rsid w:val="00BC35AF"/>
    <w:rsid w:val="00BC36F2"/>
    <w:rsid w:val="00BC3A2F"/>
    <w:rsid w:val="00BC48A7"/>
    <w:rsid w:val="00BC4E3E"/>
    <w:rsid w:val="00BC4E4A"/>
    <w:rsid w:val="00BC57F9"/>
    <w:rsid w:val="00BC5FAB"/>
    <w:rsid w:val="00BC62B8"/>
    <w:rsid w:val="00BC6368"/>
    <w:rsid w:val="00BC73AE"/>
    <w:rsid w:val="00BC77E1"/>
    <w:rsid w:val="00BC7EB8"/>
    <w:rsid w:val="00BD0132"/>
    <w:rsid w:val="00BD0178"/>
    <w:rsid w:val="00BD0B11"/>
    <w:rsid w:val="00BD0D89"/>
    <w:rsid w:val="00BD0D8A"/>
    <w:rsid w:val="00BD1B0C"/>
    <w:rsid w:val="00BD2253"/>
    <w:rsid w:val="00BD260E"/>
    <w:rsid w:val="00BD30CB"/>
    <w:rsid w:val="00BD3428"/>
    <w:rsid w:val="00BD3C7F"/>
    <w:rsid w:val="00BD4455"/>
    <w:rsid w:val="00BD4CB4"/>
    <w:rsid w:val="00BD4DB1"/>
    <w:rsid w:val="00BD5177"/>
    <w:rsid w:val="00BD5252"/>
    <w:rsid w:val="00BD5321"/>
    <w:rsid w:val="00BD5341"/>
    <w:rsid w:val="00BD603D"/>
    <w:rsid w:val="00BD604C"/>
    <w:rsid w:val="00BD67E5"/>
    <w:rsid w:val="00BD6CBF"/>
    <w:rsid w:val="00BD71F4"/>
    <w:rsid w:val="00BD7578"/>
    <w:rsid w:val="00BD7659"/>
    <w:rsid w:val="00BD76AC"/>
    <w:rsid w:val="00BD77CE"/>
    <w:rsid w:val="00BD7BF0"/>
    <w:rsid w:val="00BD7CE1"/>
    <w:rsid w:val="00BE0002"/>
    <w:rsid w:val="00BE0CDB"/>
    <w:rsid w:val="00BE12D6"/>
    <w:rsid w:val="00BE14D7"/>
    <w:rsid w:val="00BE25F4"/>
    <w:rsid w:val="00BE264F"/>
    <w:rsid w:val="00BE2962"/>
    <w:rsid w:val="00BE2CEF"/>
    <w:rsid w:val="00BE3081"/>
    <w:rsid w:val="00BE3238"/>
    <w:rsid w:val="00BE3317"/>
    <w:rsid w:val="00BE345A"/>
    <w:rsid w:val="00BE38BD"/>
    <w:rsid w:val="00BE42B5"/>
    <w:rsid w:val="00BE45D1"/>
    <w:rsid w:val="00BE4817"/>
    <w:rsid w:val="00BE54CA"/>
    <w:rsid w:val="00BE5798"/>
    <w:rsid w:val="00BE58BB"/>
    <w:rsid w:val="00BE5D4C"/>
    <w:rsid w:val="00BE6124"/>
    <w:rsid w:val="00BE664A"/>
    <w:rsid w:val="00BE68FA"/>
    <w:rsid w:val="00BE69F5"/>
    <w:rsid w:val="00BE6BA3"/>
    <w:rsid w:val="00BE6D31"/>
    <w:rsid w:val="00BF03E9"/>
    <w:rsid w:val="00BF0412"/>
    <w:rsid w:val="00BF0854"/>
    <w:rsid w:val="00BF094D"/>
    <w:rsid w:val="00BF0AB9"/>
    <w:rsid w:val="00BF12B9"/>
    <w:rsid w:val="00BF1529"/>
    <w:rsid w:val="00BF16CC"/>
    <w:rsid w:val="00BF1CDB"/>
    <w:rsid w:val="00BF1E06"/>
    <w:rsid w:val="00BF1ED8"/>
    <w:rsid w:val="00BF2711"/>
    <w:rsid w:val="00BF272D"/>
    <w:rsid w:val="00BF294B"/>
    <w:rsid w:val="00BF2B41"/>
    <w:rsid w:val="00BF2CF7"/>
    <w:rsid w:val="00BF2D38"/>
    <w:rsid w:val="00BF2DF0"/>
    <w:rsid w:val="00BF400D"/>
    <w:rsid w:val="00BF4290"/>
    <w:rsid w:val="00BF4BDA"/>
    <w:rsid w:val="00BF4D5B"/>
    <w:rsid w:val="00BF53B1"/>
    <w:rsid w:val="00BF5F10"/>
    <w:rsid w:val="00BF611E"/>
    <w:rsid w:val="00BF67C1"/>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2174"/>
    <w:rsid w:val="00C0226D"/>
    <w:rsid w:val="00C029D5"/>
    <w:rsid w:val="00C029D8"/>
    <w:rsid w:val="00C02EE2"/>
    <w:rsid w:val="00C03095"/>
    <w:rsid w:val="00C03297"/>
    <w:rsid w:val="00C03779"/>
    <w:rsid w:val="00C037A3"/>
    <w:rsid w:val="00C04089"/>
    <w:rsid w:val="00C04676"/>
    <w:rsid w:val="00C04AE5"/>
    <w:rsid w:val="00C055EE"/>
    <w:rsid w:val="00C0570B"/>
    <w:rsid w:val="00C0632B"/>
    <w:rsid w:val="00C06829"/>
    <w:rsid w:val="00C079F7"/>
    <w:rsid w:val="00C108BC"/>
    <w:rsid w:val="00C117BE"/>
    <w:rsid w:val="00C126B6"/>
    <w:rsid w:val="00C13618"/>
    <w:rsid w:val="00C140A3"/>
    <w:rsid w:val="00C14714"/>
    <w:rsid w:val="00C14B32"/>
    <w:rsid w:val="00C14CAB"/>
    <w:rsid w:val="00C15022"/>
    <w:rsid w:val="00C15AA3"/>
    <w:rsid w:val="00C15B3E"/>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829"/>
    <w:rsid w:val="00C22D21"/>
    <w:rsid w:val="00C22E03"/>
    <w:rsid w:val="00C244C9"/>
    <w:rsid w:val="00C24667"/>
    <w:rsid w:val="00C247A1"/>
    <w:rsid w:val="00C24DEA"/>
    <w:rsid w:val="00C25517"/>
    <w:rsid w:val="00C259D5"/>
    <w:rsid w:val="00C26576"/>
    <w:rsid w:val="00C265D9"/>
    <w:rsid w:val="00C26962"/>
    <w:rsid w:val="00C27766"/>
    <w:rsid w:val="00C27D7B"/>
    <w:rsid w:val="00C27E0D"/>
    <w:rsid w:val="00C3004C"/>
    <w:rsid w:val="00C30246"/>
    <w:rsid w:val="00C30734"/>
    <w:rsid w:val="00C30849"/>
    <w:rsid w:val="00C31B76"/>
    <w:rsid w:val="00C31C91"/>
    <w:rsid w:val="00C31CA2"/>
    <w:rsid w:val="00C329C7"/>
    <w:rsid w:val="00C3370B"/>
    <w:rsid w:val="00C3384E"/>
    <w:rsid w:val="00C33B1E"/>
    <w:rsid w:val="00C33C74"/>
    <w:rsid w:val="00C34951"/>
    <w:rsid w:val="00C34E7E"/>
    <w:rsid w:val="00C35693"/>
    <w:rsid w:val="00C364C9"/>
    <w:rsid w:val="00C366CB"/>
    <w:rsid w:val="00C367A9"/>
    <w:rsid w:val="00C36A16"/>
    <w:rsid w:val="00C37A31"/>
    <w:rsid w:val="00C40902"/>
    <w:rsid w:val="00C415D1"/>
    <w:rsid w:val="00C41D01"/>
    <w:rsid w:val="00C421E8"/>
    <w:rsid w:val="00C4252E"/>
    <w:rsid w:val="00C425B4"/>
    <w:rsid w:val="00C42733"/>
    <w:rsid w:val="00C42E94"/>
    <w:rsid w:val="00C4357C"/>
    <w:rsid w:val="00C435AB"/>
    <w:rsid w:val="00C44B7B"/>
    <w:rsid w:val="00C457E9"/>
    <w:rsid w:val="00C458F8"/>
    <w:rsid w:val="00C462D3"/>
    <w:rsid w:val="00C46E1B"/>
    <w:rsid w:val="00C47167"/>
    <w:rsid w:val="00C476B3"/>
    <w:rsid w:val="00C50161"/>
    <w:rsid w:val="00C503C3"/>
    <w:rsid w:val="00C50494"/>
    <w:rsid w:val="00C50D29"/>
    <w:rsid w:val="00C519B0"/>
    <w:rsid w:val="00C51ED4"/>
    <w:rsid w:val="00C51EE3"/>
    <w:rsid w:val="00C52401"/>
    <w:rsid w:val="00C525A0"/>
    <w:rsid w:val="00C52993"/>
    <w:rsid w:val="00C52D1D"/>
    <w:rsid w:val="00C52D40"/>
    <w:rsid w:val="00C52E95"/>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889"/>
    <w:rsid w:val="00C578DB"/>
    <w:rsid w:val="00C57ACD"/>
    <w:rsid w:val="00C60479"/>
    <w:rsid w:val="00C61071"/>
    <w:rsid w:val="00C611B9"/>
    <w:rsid w:val="00C61901"/>
    <w:rsid w:val="00C619C4"/>
    <w:rsid w:val="00C61A4C"/>
    <w:rsid w:val="00C6200C"/>
    <w:rsid w:val="00C62673"/>
    <w:rsid w:val="00C62A19"/>
    <w:rsid w:val="00C62BF3"/>
    <w:rsid w:val="00C633AA"/>
    <w:rsid w:val="00C6348C"/>
    <w:rsid w:val="00C638AE"/>
    <w:rsid w:val="00C63C2C"/>
    <w:rsid w:val="00C63E60"/>
    <w:rsid w:val="00C640A5"/>
    <w:rsid w:val="00C641ED"/>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926"/>
    <w:rsid w:val="00C74661"/>
    <w:rsid w:val="00C75487"/>
    <w:rsid w:val="00C75861"/>
    <w:rsid w:val="00C75A33"/>
    <w:rsid w:val="00C75F20"/>
    <w:rsid w:val="00C75FC0"/>
    <w:rsid w:val="00C76952"/>
    <w:rsid w:val="00C77979"/>
    <w:rsid w:val="00C77CA7"/>
    <w:rsid w:val="00C77F58"/>
    <w:rsid w:val="00C80BF5"/>
    <w:rsid w:val="00C81439"/>
    <w:rsid w:val="00C816E3"/>
    <w:rsid w:val="00C819B6"/>
    <w:rsid w:val="00C81A31"/>
    <w:rsid w:val="00C81A63"/>
    <w:rsid w:val="00C81BEB"/>
    <w:rsid w:val="00C821BB"/>
    <w:rsid w:val="00C82753"/>
    <w:rsid w:val="00C828C5"/>
    <w:rsid w:val="00C82A17"/>
    <w:rsid w:val="00C8323A"/>
    <w:rsid w:val="00C83BEB"/>
    <w:rsid w:val="00C83E5E"/>
    <w:rsid w:val="00C84185"/>
    <w:rsid w:val="00C858C3"/>
    <w:rsid w:val="00C85A0C"/>
    <w:rsid w:val="00C85EC0"/>
    <w:rsid w:val="00C86840"/>
    <w:rsid w:val="00C86893"/>
    <w:rsid w:val="00C87803"/>
    <w:rsid w:val="00C90955"/>
    <w:rsid w:val="00C90B29"/>
    <w:rsid w:val="00C913AC"/>
    <w:rsid w:val="00C91ADF"/>
    <w:rsid w:val="00C92255"/>
    <w:rsid w:val="00C926F4"/>
    <w:rsid w:val="00C93302"/>
    <w:rsid w:val="00C93A2E"/>
    <w:rsid w:val="00C93D53"/>
    <w:rsid w:val="00C94514"/>
    <w:rsid w:val="00C94799"/>
    <w:rsid w:val="00C94C70"/>
    <w:rsid w:val="00C94DB9"/>
    <w:rsid w:val="00C950A6"/>
    <w:rsid w:val="00C96004"/>
    <w:rsid w:val="00C97426"/>
    <w:rsid w:val="00CA060E"/>
    <w:rsid w:val="00CA0A76"/>
    <w:rsid w:val="00CA0F79"/>
    <w:rsid w:val="00CA11D6"/>
    <w:rsid w:val="00CA21D4"/>
    <w:rsid w:val="00CA2256"/>
    <w:rsid w:val="00CA23D9"/>
    <w:rsid w:val="00CA34DF"/>
    <w:rsid w:val="00CA3919"/>
    <w:rsid w:val="00CA43C5"/>
    <w:rsid w:val="00CA43CA"/>
    <w:rsid w:val="00CA4883"/>
    <w:rsid w:val="00CA4E1C"/>
    <w:rsid w:val="00CA4FC2"/>
    <w:rsid w:val="00CA531A"/>
    <w:rsid w:val="00CA5414"/>
    <w:rsid w:val="00CA54D4"/>
    <w:rsid w:val="00CA752A"/>
    <w:rsid w:val="00CA782C"/>
    <w:rsid w:val="00CB0613"/>
    <w:rsid w:val="00CB071C"/>
    <w:rsid w:val="00CB0E4E"/>
    <w:rsid w:val="00CB0F05"/>
    <w:rsid w:val="00CB1A3A"/>
    <w:rsid w:val="00CB21D8"/>
    <w:rsid w:val="00CB2377"/>
    <w:rsid w:val="00CB40DB"/>
    <w:rsid w:val="00CB418A"/>
    <w:rsid w:val="00CB41FF"/>
    <w:rsid w:val="00CB421F"/>
    <w:rsid w:val="00CB42D0"/>
    <w:rsid w:val="00CB46A3"/>
    <w:rsid w:val="00CB4861"/>
    <w:rsid w:val="00CB4BF3"/>
    <w:rsid w:val="00CB5326"/>
    <w:rsid w:val="00CB53EB"/>
    <w:rsid w:val="00CB7895"/>
    <w:rsid w:val="00CB7E92"/>
    <w:rsid w:val="00CB7F96"/>
    <w:rsid w:val="00CC0203"/>
    <w:rsid w:val="00CC1E9E"/>
    <w:rsid w:val="00CC212F"/>
    <w:rsid w:val="00CC228B"/>
    <w:rsid w:val="00CC2827"/>
    <w:rsid w:val="00CC2CC2"/>
    <w:rsid w:val="00CC3E48"/>
    <w:rsid w:val="00CC3F96"/>
    <w:rsid w:val="00CC43A7"/>
    <w:rsid w:val="00CC4658"/>
    <w:rsid w:val="00CC4DAA"/>
    <w:rsid w:val="00CC4F26"/>
    <w:rsid w:val="00CC525E"/>
    <w:rsid w:val="00CC5667"/>
    <w:rsid w:val="00CC5B0B"/>
    <w:rsid w:val="00CC601C"/>
    <w:rsid w:val="00CC61E2"/>
    <w:rsid w:val="00CC6924"/>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BB"/>
    <w:rsid w:val="00CD3BA1"/>
    <w:rsid w:val="00CD3CAB"/>
    <w:rsid w:val="00CD3F6C"/>
    <w:rsid w:val="00CD4447"/>
    <w:rsid w:val="00CD4819"/>
    <w:rsid w:val="00CD5648"/>
    <w:rsid w:val="00CD5696"/>
    <w:rsid w:val="00CD58F5"/>
    <w:rsid w:val="00CD5E55"/>
    <w:rsid w:val="00CD5EB6"/>
    <w:rsid w:val="00CD6189"/>
    <w:rsid w:val="00CD71C9"/>
    <w:rsid w:val="00CD752A"/>
    <w:rsid w:val="00CE05F2"/>
    <w:rsid w:val="00CE0D51"/>
    <w:rsid w:val="00CE0F09"/>
    <w:rsid w:val="00CE0F85"/>
    <w:rsid w:val="00CE13E0"/>
    <w:rsid w:val="00CE1865"/>
    <w:rsid w:val="00CE1B94"/>
    <w:rsid w:val="00CE1BA7"/>
    <w:rsid w:val="00CE1BCB"/>
    <w:rsid w:val="00CE1EF0"/>
    <w:rsid w:val="00CE21FE"/>
    <w:rsid w:val="00CE229B"/>
    <w:rsid w:val="00CE2539"/>
    <w:rsid w:val="00CE2E71"/>
    <w:rsid w:val="00CE34DC"/>
    <w:rsid w:val="00CE430A"/>
    <w:rsid w:val="00CE445D"/>
    <w:rsid w:val="00CE4D0E"/>
    <w:rsid w:val="00CE5CE8"/>
    <w:rsid w:val="00CE5D05"/>
    <w:rsid w:val="00CE5D29"/>
    <w:rsid w:val="00CE5F66"/>
    <w:rsid w:val="00CE607A"/>
    <w:rsid w:val="00CE6091"/>
    <w:rsid w:val="00CE60C3"/>
    <w:rsid w:val="00CE694C"/>
    <w:rsid w:val="00CE7308"/>
    <w:rsid w:val="00CE7A51"/>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61A8"/>
    <w:rsid w:val="00CF6471"/>
    <w:rsid w:val="00CF6596"/>
    <w:rsid w:val="00CF6782"/>
    <w:rsid w:val="00CF67BC"/>
    <w:rsid w:val="00CF6931"/>
    <w:rsid w:val="00CF6CCB"/>
    <w:rsid w:val="00CF70A9"/>
    <w:rsid w:val="00CF7452"/>
    <w:rsid w:val="00CF7612"/>
    <w:rsid w:val="00D007B5"/>
    <w:rsid w:val="00D00A23"/>
    <w:rsid w:val="00D0134C"/>
    <w:rsid w:val="00D0138A"/>
    <w:rsid w:val="00D01FFE"/>
    <w:rsid w:val="00D021C1"/>
    <w:rsid w:val="00D0234E"/>
    <w:rsid w:val="00D026C1"/>
    <w:rsid w:val="00D02F36"/>
    <w:rsid w:val="00D034DA"/>
    <w:rsid w:val="00D0372C"/>
    <w:rsid w:val="00D03C49"/>
    <w:rsid w:val="00D0401D"/>
    <w:rsid w:val="00D0545F"/>
    <w:rsid w:val="00D05548"/>
    <w:rsid w:val="00D05A46"/>
    <w:rsid w:val="00D05DFF"/>
    <w:rsid w:val="00D05E82"/>
    <w:rsid w:val="00D06CC9"/>
    <w:rsid w:val="00D06F3E"/>
    <w:rsid w:val="00D07188"/>
    <w:rsid w:val="00D07220"/>
    <w:rsid w:val="00D0740D"/>
    <w:rsid w:val="00D07520"/>
    <w:rsid w:val="00D077E7"/>
    <w:rsid w:val="00D07A39"/>
    <w:rsid w:val="00D07B88"/>
    <w:rsid w:val="00D10473"/>
    <w:rsid w:val="00D105A7"/>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57AC"/>
    <w:rsid w:val="00D1632B"/>
    <w:rsid w:val="00D165CF"/>
    <w:rsid w:val="00D16644"/>
    <w:rsid w:val="00D16BDC"/>
    <w:rsid w:val="00D16DC6"/>
    <w:rsid w:val="00D17295"/>
    <w:rsid w:val="00D17ABE"/>
    <w:rsid w:val="00D20230"/>
    <w:rsid w:val="00D206AB"/>
    <w:rsid w:val="00D2112A"/>
    <w:rsid w:val="00D222F9"/>
    <w:rsid w:val="00D223B9"/>
    <w:rsid w:val="00D2250F"/>
    <w:rsid w:val="00D226A0"/>
    <w:rsid w:val="00D22875"/>
    <w:rsid w:val="00D228CF"/>
    <w:rsid w:val="00D229DE"/>
    <w:rsid w:val="00D23060"/>
    <w:rsid w:val="00D2438E"/>
    <w:rsid w:val="00D2441A"/>
    <w:rsid w:val="00D24E68"/>
    <w:rsid w:val="00D2540B"/>
    <w:rsid w:val="00D25984"/>
    <w:rsid w:val="00D2674D"/>
    <w:rsid w:val="00D268D0"/>
    <w:rsid w:val="00D270A4"/>
    <w:rsid w:val="00D271E5"/>
    <w:rsid w:val="00D27D99"/>
    <w:rsid w:val="00D313A0"/>
    <w:rsid w:val="00D31FA1"/>
    <w:rsid w:val="00D333C9"/>
    <w:rsid w:val="00D3344B"/>
    <w:rsid w:val="00D3367D"/>
    <w:rsid w:val="00D33963"/>
    <w:rsid w:val="00D33B69"/>
    <w:rsid w:val="00D34BA2"/>
    <w:rsid w:val="00D34FD4"/>
    <w:rsid w:val="00D3537D"/>
    <w:rsid w:val="00D35817"/>
    <w:rsid w:val="00D35F70"/>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52B"/>
    <w:rsid w:val="00D436D3"/>
    <w:rsid w:val="00D438E1"/>
    <w:rsid w:val="00D439E1"/>
    <w:rsid w:val="00D43C2E"/>
    <w:rsid w:val="00D4423E"/>
    <w:rsid w:val="00D44D6F"/>
    <w:rsid w:val="00D44E5C"/>
    <w:rsid w:val="00D45547"/>
    <w:rsid w:val="00D460A8"/>
    <w:rsid w:val="00D46398"/>
    <w:rsid w:val="00D46412"/>
    <w:rsid w:val="00D46BE2"/>
    <w:rsid w:val="00D47651"/>
    <w:rsid w:val="00D47D7E"/>
    <w:rsid w:val="00D500E0"/>
    <w:rsid w:val="00D5012A"/>
    <w:rsid w:val="00D50471"/>
    <w:rsid w:val="00D504C8"/>
    <w:rsid w:val="00D5053F"/>
    <w:rsid w:val="00D5173C"/>
    <w:rsid w:val="00D51D7B"/>
    <w:rsid w:val="00D51DBE"/>
    <w:rsid w:val="00D51E6F"/>
    <w:rsid w:val="00D52B7C"/>
    <w:rsid w:val="00D53250"/>
    <w:rsid w:val="00D53348"/>
    <w:rsid w:val="00D5344C"/>
    <w:rsid w:val="00D53960"/>
    <w:rsid w:val="00D53A22"/>
    <w:rsid w:val="00D53B4E"/>
    <w:rsid w:val="00D53F07"/>
    <w:rsid w:val="00D541BE"/>
    <w:rsid w:val="00D545B5"/>
    <w:rsid w:val="00D547F5"/>
    <w:rsid w:val="00D54B93"/>
    <w:rsid w:val="00D559CC"/>
    <w:rsid w:val="00D55BDD"/>
    <w:rsid w:val="00D56458"/>
    <w:rsid w:val="00D56B14"/>
    <w:rsid w:val="00D572B9"/>
    <w:rsid w:val="00D577DD"/>
    <w:rsid w:val="00D57B45"/>
    <w:rsid w:val="00D600C2"/>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B59"/>
    <w:rsid w:val="00D63C3F"/>
    <w:rsid w:val="00D63DCF"/>
    <w:rsid w:val="00D63FF3"/>
    <w:rsid w:val="00D64544"/>
    <w:rsid w:val="00D64853"/>
    <w:rsid w:val="00D650BC"/>
    <w:rsid w:val="00D65F71"/>
    <w:rsid w:val="00D66E01"/>
    <w:rsid w:val="00D672DD"/>
    <w:rsid w:val="00D674AE"/>
    <w:rsid w:val="00D67DB1"/>
    <w:rsid w:val="00D67DDC"/>
    <w:rsid w:val="00D705BD"/>
    <w:rsid w:val="00D70650"/>
    <w:rsid w:val="00D707DD"/>
    <w:rsid w:val="00D71D73"/>
    <w:rsid w:val="00D7210D"/>
    <w:rsid w:val="00D726EE"/>
    <w:rsid w:val="00D731B2"/>
    <w:rsid w:val="00D73592"/>
    <w:rsid w:val="00D736DA"/>
    <w:rsid w:val="00D74062"/>
    <w:rsid w:val="00D7430D"/>
    <w:rsid w:val="00D74BED"/>
    <w:rsid w:val="00D74F41"/>
    <w:rsid w:val="00D75262"/>
    <w:rsid w:val="00D75C1F"/>
    <w:rsid w:val="00D75E09"/>
    <w:rsid w:val="00D75E85"/>
    <w:rsid w:val="00D75F1F"/>
    <w:rsid w:val="00D7646A"/>
    <w:rsid w:val="00D7738B"/>
    <w:rsid w:val="00D7754C"/>
    <w:rsid w:val="00D77C05"/>
    <w:rsid w:val="00D8002A"/>
    <w:rsid w:val="00D80055"/>
    <w:rsid w:val="00D800C4"/>
    <w:rsid w:val="00D80837"/>
    <w:rsid w:val="00D80A1A"/>
    <w:rsid w:val="00D81519"/>
    <w:rsid w:val="00D82BC7"/>
    <w:rsid w:val="00D82BD9"/>
    <w:rsid w:val="00D82D71"/>
    <w:rsid w:val="00D8376B"/>
    <w:rsid w:val="00D839E6"/>
    <w:rsid w:val="00D84139"/>
    <w:rsid w:val="00D84543"/>
    <w:rsid w:val="00D84963"/>
    <w:rsid w:val="00D84A3D"/>
    <w:rsid w:val="00D84E4A"/>
    <w:rsid w:val="00D85D7C"/>
    <w:rsid w:val="00D85E87"/>
    <w:rsid w:val="00D86D75"/>
    <w:rsid w:val="00D870DD"/>
    <w:rsid w:val="00D87782"/>
    <w:rsid w:val="00D87849"/>
    <w:rsid w:val="00D87B62"/>
    <w:rsid w:val="00D9010D"/>
    <w:rsid w:val="00D90136"/>
    <w:rsid w:val="00D90326"/>
    <w:rsid w:val="00D9103F"/>
    <w:rsid w:val="00D924BB"/>
    <w:rsid w:val="00D927FE"/>
    <w:rsid w:val="00D9294D"/>
    <w:rsid w:val="00D92CAF"/>
    <w:rsid w:val="00D93189"/>
    <w:rsid w:val="00D936AE"/>
    <w:rsid w:val="00D9396A"/>
    <w:rsid w:val="00D939E8"/>
    <w:rsid w:val="00D93F6C"/>
    <w:rsid w:val="00D94748"/>
    <w:rsid w:val="00D9484D"/>
    <w:rsid w:val="00D955B6"/>
    <w:rsid w:val="00D95672"/>
    <w:rsid w:val="00D95982"/>
    <w:rsid w:val="00D95BF1"/>
    <w:rsid w:val="00D95D7E"/>
    <w:rsid w:val="00D96EBC"/>
    <w:rsid w:val="00D9712F"/>
    <w:rsid w:val="00D971FA"/>
    <w:rsid w:val="00D975E0"/>
    <w:rsid w:val="00D97833"/>
    <w:rsid w:val="00D97A92"/>
    <w:rsid w:val="00D97ABA"/>
    <w:rsid w:val="00D97BCA"/>
    <w:rsid w:val="00D97C23"/>
    <w:rsid w:val="00D97EAB"/>
    <w:rsid w:val="00D97F40"/>
    <w:rsid w:val="00DA009B"/>
    <w:rsid w:val="00DA03FD"/>
    <w:rsid w:val="00DA0F41"/>
    <w:rsid w:val="00DA1191"/>
    <w:rsid w:val="00DA12D6"/>
    <w:rsid w:val="00DA14FA"/>
    <w:rsid w:val="00DA195A"/>
    <w:rsid w:val="00DA209A"/>
    <w:rsid w:val="00DA275F"/>
    <w:rsid w:val="00DA28A8"/>
    <w:rsid w:val="00DA2CDB"/>
    <w:rsid w:val="00DA300F"/>
    <w:rsid w:val="00DA30C0"/>
    <w:rsid w:val="00DA34ED"/>
    <w:rsid w:val="00DA3BBD"/>
    <w:rsid w:val="00DA3BD4"/>
    <w:rsid w:val="00DA4596"/>
    <w:rsid w:val="00DA5168"/>
    <w:rsid w:val="00DA53AC"/>
    <w:rsid w:val="00DA57B1"/>
    <w:rsid w:val="00DA5911"/>
    <w:rsid w:val="00DA5EB7"/>
    <w:rsid w:val="00DA70D0"/>
    <w:rsid w:val="00DA722E"/>
    <w:rsid w:val="00DA73C4"/>
    <w:rsid w:val="00DA7703"/>
    <w:rsid w:val="00DA7733"/>
    <w:rsid w:val="00DA7C22"/>
    <w:rsid w:val="00DA7DD9"/>
    <w:rsid w:val="00DB0003"/>
    <w:rsid w:val="00DB0276"/>
    <w:rsid w:val="00DB0389"/>
    <w:rsid w:val="00DB085C"/>
    <w:rsid w:val="00DB198D"/>
    <w:rsid w:val="00DB1E02"/>
    <w:rsid w:val="00DB230F"/>
    <w:rsid w:val="00DB23BC"/>
    <w:rsid w:val="00DB2404"/>
    <w:rsid w:val="00DB3105"/>
    <w:rsid w:val="00DB33A5"/>
    <w:rsid w:val="00DB398E"/>
    <w:rsid w:val="00DB3D65"/>
    <w:rsid w:val="00DB4127"/>
    <w:rsid w:val="00DB42A1"/>
    <w:rsid w:val="00DB4BFC"/>
    <w:rsid w:val="00DB599E"/>
    <w:rsid w:val="00DB5A26"/>
    <w:rsid w:val="00DB5F33"/>
    <w:rsid w:val="00DB653A"/>
    <w:rsid w:val="00DB70E3"/>
    <w:rsid w:val="00DB7960"/>
    <w:rsid w:val="00DC02A3"/>
    <w:rsid w:val="00DC093C"/>
    <w:rsid w:val="00DC0ED8"/>
    <w:rsid w:val="00DC1A47"/>
    <w:rsid w:val="00DC1CA7"/>
    <w:rsid w:val="00DC1F36"/>
    <w:rsid w:val="00DC2AAB"/>
    <w:rsid w:val="00DC2F23"/>
    <w:rsid w:val="00DC37CD"/>
    <w:rsid w:val="00DC42BA"/>
    <w:rsid w:val="00DC4497"/>
    <w:rsid w:val="00DC4CB9"/>
    <w:rsid w:val="00DC5381"/>
    <w:rsid w:val="00DC5BE4"/>
    <w:rsid w:val="00DC5F0F"/>
    <w:rsid w:val="00DC60E3"/>
    <w:rsid w:val="00DC690A"/>
    <w:rsid w:val="00DC6B63"/>
    <w:rsid w:val="00DC6F12"/>
    <w:rsid w:val="00DC796A"/>
    <w:rsid w:val="00DC7A30"/>
    <w:rsid w:val="00DC7B92"/>
    <w:rsid w:val="00DC7BD1"/>
    <w:rsid w:val="00DD016E"/>
    <w:rsid w:val="00DD04CC"/>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E0CA6"/>
    <w:rsid w:val="00DE134F"/>
    <w:rsid w:val="00DE21A8"/>
    <w:rsid w:val="00DE2BF4"/>
    <w:rsid w:val="00DE3456"/>
    <w:rsid w:val="00DE40FE"/>
    <w:rsid w:val="00DE4144"/>
    <w:rsid w:val="00DE42CD"/>
    <w:rsid w:val="00DE42E3"/>
    <w:rsid w:val="00DE5700"/>
    <w:rsid w:val="00DE5A67"/>
    <w:rsid w:val="00DE6164"/>
    <w:rsid w:val="00DE6365"/>
    <w:rsid w:val="00DE64F6"/>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72D"/>
    <w:rsid w:val="00DF4777"/>
    <w:rsid w:val="00DF4C3C"/>
    <w:rsid w:val="00DF4FEF"/>
    <w:rsid w:val="00DF5110"/>
    <w:rsid w:val="00DF516E"/>
    <w:rsid w:val="00DF5997"/>
    <w:rsid w:val="00DF5AD7"/>
    <w:rsid w:val="00DF5D71"/>
    <w:rsid w:val="00DF628C"/>
    <w:rsid w:val="00DF6BEF"/>
    <w:rsid w:val="00DF6CDC"/>
    <w:rsid w:val="00DF74E8"/>
    <w:rsid w:val="00DF779E"/>
    <w:rsid w:val="00DF7CF7"/>
    <w:rsid w:val="00E00CEE"/>
    <w:rsid w:val="00E01DA3"/>
    <w:rsid w:val="00E01EFC"/>
    <w:rsid w:val="00E02610"/>
    <w:rsid w:val="00E039C2"/>
    <w:rsid w:val="00E03D38"/>
    <w:rsid w:val="00E040F8"/>
    <w:rsid w:val="00E04695"/>
    <w:rsid w:val="00E0525F"/>
    <w:rsid w:val="00E06028"/>
    <w:rsid w:val="00E0613E"/>
    <w:rsid w:val="00E06723"/>
    <w:rsid w:val="00E06973"/>
    <w:rsid w:val="00E06AD0"/>
    <w:rsid w:val="00E06C0A"/>
    <w:rsid w:val="00E070D4"/>
    <w:rsid w:val="00E07615"/>
    <w:rsid w:val="00E07D8A"/>
    <w:rsid w:val="00E10643"/>
    <w:rsid w:val="00E10DC2"/>
    <w:rsid w:val="00E1249C"/>
    <w:rsid w:val="00E12591"/>
    <w:rsid w:val="00E127F4"/>
    <w:rsid w:val="00E12F2F"/>
    <w:rsid w:val="00E13415"/>
    <w:rsid w:val="00E142FE"/>
    <w:rsid w:val="00E1518D"/>
    <w:rsid w:val="00E15569"/>
    <w:rsid w:val="00E1563F"/>
    <w:rsid w:val="00E15FB9"/>
    <w:rsid w:val="00E16307"/>
    <w:rsid w:val="00E16382"/>
    <w:rsid w:val="00E16FF8"/>
    <w:rsid w:val="00E17227"/>
    <w:rsid w:val="00E176D5"/>
    <w:rsid w:val="00E1790C"/>
    <w:rsid w:val="00E202FE"/>
    <w:rsid w:val="00E206D1"/>
    <w:rsid w:val="00E2091B"/>
    <w:rsid w:val="00E20D35"/>
    <w:rsid w:val="00E212BD"/>
    <w:rsid w:val="00E21315"/>
    <w:rsid w:val="00E21326"/>
    <w:rsid w:val="00E22271"/>
    <w:rsid w:val="00E228B3"/>
    <w:rsid w:val="00E229B7"/>
    <w:rsid w:val="00E22B61"/>
    <w:rsid w:val="00E2368E"/>
    <w:rsid w:val="00E23C24"/>
    <w:rsid w:val="00E23DA9"/>
    <w:rsid w:val="00E23F4D"/>
    <w:rsid w:val="00E240B5"/>
    <w:rsid w:val="00E2433C"/>
    <w:rsid w:val="00E24703"/>
    <w:rsid w:val="00E24D2A"/>
    <w:rsid w:val="00E24EF5"/>
    <w:rsid w:val="00E24F0C"/>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C0C"/>
    <w:rsid w:val="00E313A3"/>
    <w:rsid w:val="00E318BC"/>
    <w:rsid w:val="00E32141"/>
    <w:rsid w:val="00E32585"/>
    <w:rsid w:val="00E32A31"/>
    <w:rsid w:val="00E32FBC"/>
    <w:rsid w:val="00E331A2"/>
    <w:rsid w:val="00E33F28"/>
    <w:rsid w:val="00E34105"/>
    <w:rsid w:val="00E34991"/>
    <w:rsid w:val="00E34DA7"/>
    <w:rsid w:val="00E34EDA"/>
    <w:rsid w:val="00E360B7"/>
    <w:rsid w:val="00E36430"/>
    <w:rsid w:val="00E3689C"/>
    <w:rsid w:val="00E36BE2"/>
    <w:rsid w:val="00E36EB1"/>
    <w:rsid w:val="00E37302"/>
    <w:rsid w:val="00E37746"/>
    <w:rsid w:val="00E37A8D"/>
    <w:rsid w:val="00E37B62"/>
    <w:rsid w:val="00E400ED"/>
    <w:rsid w:val="00E40D38"/>
    <w:rsid w:val="00E40F27"/>
    <w:rsid w:val="00E41A01"/>
    <w:rsid w:val="00E41D55"/>
    <w:rsid w:val="00E41FB5"/>
    <w:rsid w:val="00E42406"/>
    <w:rsid w:val="00E43048"/>
    <w:rsid w:val="00E434B9"/>
    <w:rsid w:val="00E434C1"/>
    <w:rsid w:val="00E43C8F"/>
    <w:rsid w:val="00E43D1D"/>
    <w:rsid w:val="00E44449"/>
    <w:rsid w:val="00E44615"/>
    <w:rsid w:val="00E449DD"/>
    <w:rsid w:val="00E44B31"/>
    <w:rsid w:val="00E454D9"/>
    <w:rsid w:val="00E45919"/>
    <w:rsid w:val="00E4596B"/>
    <w:rsid w:val="00E45EB8"/>
    <w:rsid w:val="00E46258"/>
    <w:rsid w:val="00E46482"/>
    <w:rsid w:val="00E46AD8"/>
    <w:rsid w:val="00E470B4"/>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2D25"/>
    <w:rsid w:val="00E53B66"/>
    <w:rsid w:val="00E5402B"/>
    <w:rsid w:val="00E54141"/>
    <w:rsid w:val="00E55AA0"/>
    <w:rsid w:val="00E55AAB"/>
    <w:rsid w:val="00E55D8A"/>
    <w:rsid w:val="00E561C6"/>
    <w:rsid w:val="00E56532"/>
    <w:rsid w:val="00E567C9"/>
    <w:rsid w:val="00E568EE"/>
    <w:rsid w:val="00E56B10"/>
    <w:rsid w:val="00E571B0"/>
    <w:rsid w:val="00E572B0"/>
    <w:rsid w:val="00E6003F"/>
    <w:rsid w:val="00E60C2A"/>
    <w:rsid w:val="00E60D47"/>
    <w:rsid w:val="00E60E3C"/>
    <w:rsid w:val="00E61042"/>
    <w:rsid w:val="00E61407"/>
    <w:rsid w:val="00E61543"/>
    <w:rsid w:val="00E62132"/>
    <w:rsid w:val="00E62296"/>
    <w:rsid w:val="00E6326A"/>
    <w:rsid w:val="00E63ADC"/>
    <w:rsid w:val="00E63E6F"/>
    <w:rsid w:val="00E6446D"/>
    <w:rsid w:val="00E6462C"/>
    <w:rsid w:val="00E646DE"/>
    <w:rsid w:val="00E64968"/>
    <w:rsid w:val="00E65044"/>
    <w:rsid w:val="00E65190"/>
    <w:rsid w:val="00E65589"/>
    <w:rsid w:val="00E65646"/>
    <w:rsid w:val="00E666CC"/>
    <w:rsid w:val="00E66733"/>
    <w:rsid w:val="00E66B6C"/>
    <w:rsid w:val="00E67277"/>
    <w:rsid w:val="00E67400"/>
    <w:rsid w:val="00E678D3"/>
    <w:rsid w:val="00E67904"/>
    <w:rsid w:val="00E67B3F"/>
    <w:rsid w:val="00E67FE3"/>
    <w:rsid w:val="00E703D0"/>
    <w:rsid w:val="00E7078E"/>
    <w:rsid w:val="00E70CED"/>
    <w:rsid w:val="00E7187A"/>
    <w:rsid w:val="00E71A37"/>
    <w:rsid w:val="00E73C44"/>
    <w:rsid w:val="00E74744"/>
    <w:rsid w:val="00E749C6"/>
    <w:rsid w:val="00E74A6E"/>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4CD"/>
    <w:rsid w:val="00E81C17"/>
    <w:rsid w:val="00E82629"/>
    <w:rsid w:val="00E826AF"/>
    <w:rsid w:val="00E82B2A"/>
    <w:rsid w:val="00E830AE"/>
    <w:rsid w:val="00E832B4"/>
    <w:rsid w:val="00E83973"/>
    <w:rsid w:val="00E83A27"/>
    <w:rsid w:val="00E83F16"/>
    <w:rsid w:val="00E83F18"/>
    <w:rsid w:val="00E8470B"/>
    <w:rsid w:val="00E84A8F"/>
    <w:rsid w:val="00E84CDC"/>
    <w:rsid w:val="00E850A3"/>
    <w:rsid w:val="00E85704"/>
    <w:rsid w:val="00E86A95"/>
    <w:rsid w:val="00E87C43"/>
    <w:rsid w:val="00E87D16"/>
    <w:rsid w:val="00E87FD2"/>
    <w:rsid w:val="00E91328"/>
    <w:rsid w:val="00E913C5"/>
    <w:rsid w:val="00E9180F"/>
    <w:rsid w:val="00E92328"/>
    <w:rsid w:val="00E924CF"/>
    <w:rsid w:val="00E92C20"/>
    <w:rsid w:val="00E92F0F"/>
    <w:rsid w:val="00E933A7"/>
    <w:rsid w:val="00E93755"/>
    <w:rsid w:val="00E94329"/>
    <w:rsid w:val="00E947CE"/>
    <w:rsid w:val="00E949FD"/>
    <w:rsid w:val="00E94B90"/>
    <w:rsid w:val="00E95477"/>
    <w:rsid w:val="00E96171"/>
    <w:rsid w:val="00E962F8"/>
    <w:rsid w:val="00E96D54"/>
    <w:rsid w:val="00E96DAC"/>
    <w:rsid w:val="00E97321"/>
    <w:rsid w:val="00E9742C"/>
    <w:rsid w:val="00EA06C4"/>
    <w:rsid w:val="00EA0D91"/>
    <w:rsid w:val="00EA153A"/>
    <w:rsid w:val="00EA2100"/>
    <w:rsid w:val="00EA219C"/>
    <w:rsid w:val="00EA23F4"/>
    <w:rsid w:val="00EA2B24"/>
    <w:rsid w:val="00EA2B7A"/>
    <w:rsid w:val="00EA331F"/>
    <w:rsid w:val="00EA3BA8"/>
    <w:rsid w:val="00EA4083"/>
    <w:rsid w:val="00EA459C"/>
    <w:rsid w:val="00EA46D7"/>
    <w:rsid w:val="00EA5343"/>
    <w:rsid w:val="00EA661F"/>
    <w:rsid w:val="00EA6932"/>
    <w:rsid w:val="00EA6CD3"/>
    <w:rsid w:val="00EA778C"/>
    <w:rsid w:val="00EA780C"/>
    <w:rsid w:val="00EA7AF6"/>
    <w:rsid w:val="00EB0279"/>
    <w:rsid w:val="00EB03ED"/>
    <w:rsid w:val="00EB0869"/>
    <w:rsid w:val="00EB0AAA"/>
    <w:rsid w:val="00EB0FE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275"/>
    <w:rsid w:val="00EB7626"/>
    <w:rsid w:val="00EB7E63"/>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83D"/>
    <w:rsid w:val="00EC4948"/>
    <w:rsid w:val="00EC4B6D"/>
    <w:rsid w:val="00EC50DB"/>
    <w:rsid w:val="00EC5933"/>
    <w:rsid w:val="00EC59AB"/>
    <w:rsid w:val="00EC5A92"/>
    <w:rsid w:val="00EC5F24"/>
    <w:rsid w:val="00EC6BF4"/>
    <w:rsid w:val="00EC6CCD"/>
    <w:rsid w:val="00EC76F7"/>
    <w:rsid w:val="00ED0040"/>
    <w:rsid w:val="00ED02E9"/>
    <w:rsid w:val="00ED0748"/>
    <w:rsid w:val="00ED0D53"/>
    <w:rsid w:val="00ED0DEA"/>
    <w:rsid w:val="00ED12E0"/>
    <w:rsid w:val="00ED19A9"/>
    <w:rsid w:val="00ED2991"/>
    <w:rsid w:val="00ED44C2"/>
    <w:rsid w:val="00ED5218"/>
    <w:rsid w:val="00ED5572"/>
    <w:rsid w:val="00ED5752"/>
    <w:rsid w:val="00ED59A1"/>
    <w:rsid w:val="00ED5C4B"/>
    <w:rsid w:val="00ED6955"/>
    <w:rsid w:val="00ED6DA9"/>
    <w:rsid w:val="00ED72BB"/>
    <w:rsid w:val="00ED738E"/>
    <w:rsid w:val="00EE03E7"/>
    <w:rsid w:val="00EE0D68"/>
    <w:rsid w:val="00EE0DD3"/>
    <w:rsid w:val="00EE10A4"/>
    <w:rsid w:val="00EE1177"/>
    <w:rsid w:val="00EE11AD"/>
    <w:rsid w:val="00EE18EC"/>
    <w:rsid w:val="00EE2338"/>
    <w:rsid w:val="00EE2AF5"/>
    <w:rsid w:val="00EE2CB7"/>
    <w:rsid w:val="00EE35EE"/>
    <w:rsid w:val="00EE3920"/>
    <w:rsid w:val="00EE3B8A"/>
    <w:rsid w:val="00EE4175"/>
    <w:rsid w:val="00EE4CC9"/>
    <w:rsid w:val="00EE5730"/>
    <w:rsid w:val="00EE578F"/>
    <w:rsid w:val="00EE5B91"/>
    <w:rsid w:val="00EE5BE6"/>
    <w:rsid w:val="00EE5FB6"/>
    <w:rsid w:val="00EE69CA"/>
    <w:rsid w:val="00EE6AB2"/>
    <w:rsid w:val="00EE712F"/>
    <w:rsid w:val="00EE71D2"/>
    <w:rsid w:val="00EE737E"/>
    <w:rsid w:val="00EE776D"/>
    <w:rsid w:val="00EE7D17"/>
    <w:rsid w:val="00EF0A40"/>
    <w:rsid w:val="00EF1999"/>
    <w:rsid w:val="00EF1B2C"/>
    <w:rsid w:val="00EF1D7F"/>
    <w:rsid w:val="00EF1F5B"/>
    <w:rsid w:val="00EF22A6"/>
    <w:rsid w:val="00EF2953"/>
    <w:rsid w:val="00EF2FEA"/>
    <w:rsid w:val="00EF303C"/>
    <w:rsid w:val="00EF3221"/>
    <w:rsid w:val="00EF334D"/>
    <w:rsid w:val="00EF38BD"/>
    <w:rsid w:val="00EF4310"/>
    <w:rsid w:val="00EF48C7"/>
    <w:rsid w:val="00EF4BEF"/>
    <w:rsid w:val="00EF5031"/>
    <w:rsid w:val="00EF63FF"/>
    <w:rsid w:val="00EF668F"/>
    <w:rsid w:val="00F00159"/>
    <w:rsid w:val="00F001C1"/>
    <w:rsid w:val="00F00B84"/>
    <w:rsid w:val="00F00C09"/>
    <w:rsid w:val="00F00FA0"/>
    <w:rsid w:val="00F012F8"/>
    <w:rsid w:val="00F019DD"/>
    <w:rsid w:val="00F01F8A"/>
    <w:rsid w:val="00F026E3"/>
    <w:rsid w:val="00F0340C"/>
    <w:rsid w:val="00F03753"/>
    <w:rsid w:val="00F0378E"/>
    <w:rsid w:val="00F03EAD"/>
    <w:rsid w:val="00F04983"/>
    <w:rsid w:val="00F05996"/>
    <w:rsid w:val="00F05A19"/>
    <w:rsid w:val="00F05AA5"/>
    <w:rsid w:val="00F05B6E"/>
    <w:rsid w:val="00F06084"/>
    <w:rsid w:val="00F06111"/>
    <w:rsid w:val="00F064B5"/>
    <w:rsid w:val="00F064F9"/>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A41"/>
    <w:rsid w:val="00F13941"/>
    <w:rsid w:val="00F13FBE"/>
    <w:rsid w:val="00F14405"/>
    <w:rsid w:val="00F1445F"/>
    <w:rsid w:val="00F145DF"/>
    <w:rsid w:val="00F1521E"/>
    <w:rsid w:val="00F153FF"/>
    <w:rsid w:val="00F15557"/>
    <w:rsid w:val="00F15733"/>
    <w:rsid w:val="00F161FF"/>
    <w:rsid w:val="00F16861"/>
    <w:rsid w:val="00F16D2A"/>
    <w:rsid w:val="00F176B7"/>
    <w:rsid w:val="00F17D32"/>
    <w:rsid w:val="00F2035A"/>
    <w:rsid w:val="00F20419"/>
    <w:rsid w:val="00F20579"/>
    <w:rsid w:val="00F20638"/>
    <w:rsid w:val="00F20676"/>
    <w:rsid w:val="00F20859"/>
    <w:rsid w:val="00F20F66"/>
    <w:rsid w:val="00F214BA"/>
    <w:rsid w:val="00F21940"/>
    <w:rsid w:val="00F21A05"/>
    <w:rsid w:val="00F21DD4"/>
    <w:rsid w:val="00F22186"/>
    <w:rsid w:val="00F22685"/>
    <w:rsid w:val="00F2286E"/>
    <w:rsid w:val="00F22D00"/>
    <w:rsid w:val="00F22F33"/>
    <w:rsid w:val="00F237F2"/>
    <w:rsid w:val="00F2403B"/>
    <w:rsid w:val="00F24101"/>
    <w:rsid w:val="00F251D8"/>
    <w:rsid w:val="00F25C21"/>
    <w:rsid w:val="00F26065"/>
    <w:rsid w:val="00F270C3"/>
    <w:rsid w:val="00F272E7"/>
    <w:rsid w:val="00F2757C"/>
    <w:rsid w:val="00F2778F"/>
    <w:rsid w:val="00F2798A"/>
    <w:rsid w:val="00F301FF"/>
    <w:rsid w:val="00F3022F"/>
    <w:rsid w:val="00F30403"/>
    <w:rsid w:val="00F30417"/>
    <w:rsid w:val="00F30BF5"/>
    <w:rsid w:val="00F30DC9"/>
    <w:rsid w:val="00F30FE7"/>
    <w:rsid w:val="00F315FA"/>
    <w:rsid w:val="00F31E61"/>
    <w:rsid w:val="00F31E74"/>
    <w:rsid w:val="00F32242"/>
    <w:rsid w:val="00F32807"/>
    <w:rsid w:val="00F32B51"/>
    <w:rsid w:val="00F33275"/>
    <w:rsid w:val="00F3372A"/>
    <w:rsid w:val="00F33B47"/>
    <w:rsid w:val="00F33F03"/>
    <w:rsid w:val="00F340EA"/>
    <w:rsid w:val="00F341BA"/>
    <w:rsid w:val="00F34378"/>
    <w:rsid w:val="00F34480"/>
    <w:rsid w:val="00F34626"/>
    <w:rsid w:val="00F3510C"/>
    <w:rsid w:val="00F355D5"/>
    <w:rsid w:val="00F36187"/>
    <w:rsid w:val="00F362F6"/>
    <w:rsid w:val="00F366C7"/>
    <w:rsid w:val="00F367AF"/>
    <w:rsid w:val="00F367CA"/>
    <w:rsid w:val="00F369FB"/>
    <w:rsid w:val="00F36C72"/>
    <w:rsid w:val="00F36F3E"/>
    <w:rsid w:val="00F3736F"/>
    <w:rsid w:val="00F376B1"/>
    <w:rsid w:val="00F405DF"/>
    <w:rsid w:val="00F40715"/>
    <w:rsid w:val="00F4087C"/>
    <w:rsid w:val="00F40CF9"/>
    <w:rsid w:val="00F40FBF"/>
    <w:rsid w:val="00F4129E"/>
    <w:rsid w:val="00F41311"/>
    <w:rsid w:val="00F41C1F"/>
    <w:rsid w:val="00F42850"/>
    <w:rsid w:val="00F42C97"/>
    <w:rsid w:val="00F42E38"/>
    <w:rsid w:val="00F42FB5"/>
    <w:rsid w:val="00F4365A"/>
    <w:rsid w:val="00F44B92"/>
    <w:rsid w:val="00F44C6C"/>
    <w:rsid w:val="00F44E77"/>
    <w:rsid w:val="00F455CB"/>
    <w:rsid w:val="00F456F1"/>
    <w:rsid w:val="00F45A96"/>
    <w:rsid w:val="00F45ACC"/>
    <w:rsid w:val="00F45FAC"/>
    <w:rsid w:val="00F467F7"/>
    <w:rsid w:val="00F46A5A"/>
    <w:rsid w:val="00F46CA4"/>
    <w:rsid w:val="00F47CFB"/>
    <w:rsid w:val="00F47DE8"/>
    <w:rsid w:val="00F47E1E"/>
    <w:rsid w:val="00F500DA"/>
    <w:rsid w:val="00F506A6"/>
    <w:rsid w:val="00F50965"/>
    <w:rsid w:val="00F50CCD"/>
    <w:rsid w:val="00F50E9C"/>
    <w:rsid w:val="00F50FC2"/>
    <w:rsid w:val="00F51422"/>
    <w:rsid w:val="00F51570"/>
    <w:rsid w:val="00F51C2D"/>
    <w:rsid w:val="00F52868"/>
    <w:rsid w:val="00F532EE"/>
    <w:rsid w:val="00F53906"/>
    <w:rsid w:val="00F53BE5"/>
    <w:rsid w:val="00F541E4"/>
    <w:rsid w:val="00F5468E"/>
    <w:rsid w:val="00F55954"/>
    <w:rsid w:val="00F55A42"/>
    <w:rsid w:val="00F55BC9"/>
    <w:rsid w:val="00F55CB3"/>
    <w:rsid w:val="00F56C09"/>
    <w:rsid w:val="00F6011B"/>
    <w:rsid w:val="00F60493"/>
    <w:rsid w:val="00F6062E"/>
    <w:rsid w:val="00F60920"/>
    <w:rsid w:val="00F60F6A"/>
    <w:rsid w:val="00F6125D"/>
    <w:rsid w:val="00F61710"/>
    <w:rsid w:val="00F61FAC"/>
    <w:rsid w:val="00F62921"/>
    <w:rsid w:val="00F62DE2"/>
    <w:rsid w:val="00F633AE"/>
    <w:rsid w:val="00F63495"/>
    <w:rsid w:val="00F63D86"/>
    <w:rsid w:val="00F63F79"/>
    <w:rsid w:val="00F64357"/>
    <w:rsid w:val="00F64787"/>
    <w:rsid w:val="00F64EDB"/>
    <w:rsid w:val="00F65627"/>
    <w:rsid w:val="00F660E2"/>
    <w:rsid w:val="00F663D9"/>
    <w:rsid w:val="00F666A2"/>
    <w:rsid w:val="00F66EB8"/>
    <w:rsid w:val="00F66EFA"/>
    <w:rsid w:val="00F6747A"/>
    <w:rsid w:val="00F67773"/>
    <w:rsid w:val="00F6777D"/>
    <w:rsid w:val="00F677EA"/>
    <w:rsid w:val="00F70006"/>
    <w:rsid w:val="00F70090"/>
    <w:rsid w:val="00F71289"/>
    <w:rsid w:val="00F71865"/>
    <w:rsid w:val="00F71D8E"/>
    <w:rsid w:val="00F72203"/>
    <w:rsid w:val="00F7222D"/>
    <w:rsid w:val="00F724E9"/>
    <w:rsid w:val="00F72743"/>
    <w:rsid w:val="00F728C0"/>
    <w:rsid w:val="00F72C62"/>
    <w:rsid w:val="00F72DCF"/>
    <w:rsid w:val="00F734C0"/>
    <w:rsid w:val="00F73588"/>
    <w:rsid w:val="00F73619"/>
    <w:rsid w:val="00F749EC"/>
    <w:rsid w:val="00F74D7F"/>
    <w:rsid w:val="00F769F3"/>
    <w:rsid w:val="00F77167"/>
    <w:rsid w:val="00F80204"/>
    <w:rsid w:val="00F80723"/>
    <w:rsid w:val="00F80AE1"/>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6464"/>
    <w:rsid w:val="00F86A91"/>
    <w:rsid w:val="00F87011"/>
    <w:rsid w:val="00F87AD3"/>
    <w:rsid w:val="00F87EE7"/>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A08AD"/>
    <w:rsid w:val="00FA1646"/>
    <w:rsid w:val="00FA1903"/>
    <w:rsid w:val="00FA1ECC"/>
    <w:rsid w:val="00FA2030"/>
    <w:rsid w:val="00FA2416"/>
    <w:rsid w:val="00FA2543"/>
    <w:rsid w:val="00FA2823"/>
    <w:rsid w:val="00FA324A"/>
    <w:rsid w:val="00FA33FA"/>
    <w:rsid w:val="00FA38F0"/>
    <w:rsid w:val="00FA3C90"/>
    <w:rsid w:val="00FA4005"/>
    <w:rsid w:val="00FA4EB5"/>
    <w:rsid w:val="00FA54C6"/>
    <w:rsid w:val="00FA564E"/>
    <w:rsid w:val="00FA5AB4"/>
    <w:rsid w:val="00FA5BCB"/>
    <w:rsid w:val="00FA637E"/>
    <w:rsid w:val="00FA681C"/>
    <w:rsid w:val="00FA6BE0"/>
    <w:rsid w:val="00FA6CE3"/>
    <w:rsid w:val="00FA766B"/>
    <w:rsid w:val="00FA7E50"/>
    <w:rsid w:val="00FB00C9"/>
    <w:rsid w:val="00FB084B"/>
    <w:rsid w:val="00FB0C32"/>
    <w:rsid w:val="00FB0E0E"/>
    <w:rsid w:val="00FB0E87"/>
    <w:rsid w:val="00FB0FF6"/>
    <w:rsid w:val="00FB11D2"/>
    <w:rsid w:val="00FB133A"/>
    <w:rsid w:val="00FB2B91"/>
    <w:rsid w:val="00FB2B99"/>
    <w:rsid w:val="00FB2E7A"/>
    <w:rsid w:val="00FB3179"/>
    <w:rsid w:val="00FB335A"/>
    <w:rsid w:val="00FB3AE4"/>
    <w:rsid w:val="00FB3EB8"/>
    <w:rsid w:val="00FB3ED3"/>
    <w:rsid w:val="00FB4B09"/>
    <w:rsid w:val="00FB4B9C"/>
    <w:rsid w:val="00FB4C32"/>
    <w:rsid w:val="00FB5542"/>
    <w:rsid w:val="00FB6036"/>
    <w:rsid w:val="00FB6866"/>
    <w:rsid w:val="00FB6918"/>
    <w:rsid w:val="00FB6B30"/>
    <w:rsid w:val="00FB6B37"/>
    <w:rsid w:val="00FB6FBC"/>
    <w:rsid w:val="00FB7A50"/>
    <w:rsid w:val="00FB7F54"/>
    <w:rsid w:val="00FC037F"/>
    <w:rsid w:val="00FC10AB"/>
    <w:rsid w:val="00FC165F"/>
    <w:rsid w:val="00FC16D7"/>
    <w:rsid w:val="00FC19E0"/>
    <w:rsid w:val="00FC1CEA"/>
    <w:rsid w:val="00FC27AF"/>
    <w:rsid w:val="00FC2C58"/>
    <w:rsid w:val="00FC2CAE"/>
    <w:rsid w:val="00FC2D0E"/>
    <w:rsid w:val="00FC3A9A"/>
    <w:rsid w:val="00FC3F63"/>
    <w:rsid w:val="00FC4798"/>
    <w:rsid w:val="00FC488D"/>
    <w:rsid w:val="00FC50CD"/>
    <w:rsid w:val="00FC54C0"/>
    <w:rsid w:val="00FC5F1C"/>
    <w:rsid w:val="00FC6515"/>
    <w:rsid w:val="00FC6604"/>
    <w:rsid w:val="00FC6715"/>
    <w:rsid w:val="00FC67F7"/>
    <w:rsid w:val="00FC6C36"/>
    <w:rsid w:val="00FC6E31"/>
    <w:rsid w:val="00FC6F6A"/>
    <w:rsid w:val="00FC703D"/>
    <w:rsid w:val="00FC7245"/>
    <w:rsid w:val="00FC7426"/>
    <w:rsid w:val="00FC7683"/>
    <w:rsid w:val="00FC7934"/>
    <w:rsid w:val="00FC7C4F"/>
    <w:rsid w:val="00FC7D0C"/>
    <w:rsid w:val="00FD0107"/>
    <w:rsid w:val="00FD04BB"/>
    <w:rsid w:val="00FD0D97"/>
    <w:rsid w:val="00FD136A"/>
    <w:rsid w:val="00FD1490"/>
    <w:rsid w:val="00FD1BE0"/>
    <w:rsid w:val="00FD1CEF"/>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E000E"/>
    <w:rsid w:val="00FE0079"/>
    <w:rsid w:val="00FE0725"/>
    <w:rsid w:val="00FE08A4"/>
    <w:rsid w:val="00FE0D6A"/>
    <w:rsid w:val="00FE131C"/>
    <w:rsid w:val="00FE1784"/>
    <w:rsid w:val="00FE18D3"/>
    <w:rsid w:val="00FE1AF4"/>
    <w:rsid w:val="00FE1EA2"/>
    <w:rsid w:val="00FE2619"/>
    <w:rsid w:val="00FE3D4D"/>
    <w:rsid w:val="00FE3D94"/>
    <w:rsid w:val="00FE4346"/>
    <w:rsid w:val="00FE54C1"/>
    <w:rsid w:val="00FE5E2B"/>
    <w:rsid w:val="00FE5EF4"/>
    <w:rsid w:val="00FE5F32"/>
    <w:rsid w:val="00FE6573"/>
    <w:rsid w:val="00FE6E8C"/>
    <w:rsid w:val="00FE6F49"/>
    <w:rsid w:val="00FE709D"/>
    <w:rsid w:val="00FE75BC"/>
    <w:rsid w:val="00FE75E6"/>
    <w:rsid w:val="00FE7AB5"/>
    <w:rsid w:val="00FF02FF"/>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6158"/>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5F56"/>
    <w:rPr>
      <w:rFonts w:eastAsia="Times New Roman"/>
      <w:szCs w:val="24"/>
      <w:lang w:eastAsia="en-US"/>
    </w:rPr>
  </w:style>
  <w:style w:type="paragraph" w:styleId="Heading1">
    <w:name w:val="heading 1"/>
    <w:basedOn w:val="Normal"/>
    <w:next w:val="BodyText"/>
    <w:qFormat/>
    <w:rsid w:val="00EA778C"/>
    <w:pPr>
      <w:keepNext/>
      <w:keepLines/>
      <w:numPr>
        <w:numId w:val="19"/>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Heading2">
    <w:name w:val="heading 2"/>
    <w:basedOn w:val="Heading1"/>
    <w:next w:val="Normal"/>
    <w:autoRedefine/>
    <w:qFormat/>
    <w:rsid w:val="00EA778C"/>
    <w:pPr>
      <w:numPr>
        <w:ilvl w:val="1"/>
      </w:numPr>
      <w:pBdr>
        <w:top w:val="none" w:sz="0" w:space="0" w:color="auto"/>
      </w:pBdr>
      <w:ind w:left="432" w:hanging="432"/>
      <w:outlineLvl w:val="1"/>
    </w:pPr>
    <w:rPr>
      <w:rFonts w:eastAsia="MS Mincho" w:cs="Arial"/>
      <w:b/>
      <w:bCs/>
      <w:iCs/>
      <w:sz w:val="28"/>
      <w:szCs w:val="28"/>
    </w:rPr>
  </w:style>
  <w:style w:type="paragraph" w:styleId="Heading3">
    <w:name w:val="heading 3"/>
    <w:basedOn w:val="Heading2"/>
    <w:next w:val="Normal"/>
    <w:link w:val="3Char"/>
    <w:qFormat/>
    <w:rsid w:val="00E212BD"/>
    <w:pPr>
      <w:numPr>
        <w:ilvl w:val="2"/>
      </w:numPr>
      <w:spacing w:before="240" w:after="60"/>
      <w:outlineLvl w:val="2"/>
    </w:pPr>
    <w:rPr>
      <w:b w:val="0"/>
      <w:bCs w:val="0"/>
      <w:szCs w:val="26"/>
    </w:rPr>
  </w:style>
  <w:style w:type="paragraph" w:styleId="Heading4">
    <w:name w:val="heading 4"/>
    <w:basedOn w:val="Normal"/>
    <w:next w:val="Normal"/>
    <w:qFormat/>
    <w:rsid w:val="0046050B"/>
    <w:pPr>
      <w:keepNext/>
      <w:numPr>
        <w:ilvl w:val="3"/>
        <w:numId w:val="19"/>
      </w:numPr>
      <w:spacing w:after="60"/>
      <w:outlineLvl w:val="3"/>
    </w:pPr>
    <w:rPr>
      <w:rFonts w:eastAsia="MS Mincho"/>
      <w:bCs/>
      <w:szCs w:val="20"/>
      <w:u w:val="single"/>
      <w:lang w:eastAsia="zh-CN"/>
    </w:rPr>
  </w:style>
  <w:style w:type="paragraph" w:styleId="Heading5">
    <w:name w:val="heading 5"/>
    <w:basedOn w:val="Normal"/>
    <w:next w:val="Normal"/>
    <w:qFormat/>
    <w:rsid w:val="00305F56"/>
    <w:pPr>
      <w:keepNext/>
      <w:keepLines/>
      <w:numPr>
        <w:ilvl w:val="4"/>
        <w:numId w:val="19"/>
      </w:numPr>
      <w:tabs>
        <w:tab w:val="left" w:pos="1188"/>
      </w:tabs>
      <w:spacing w:before="280" w:after="290" w:line="376" w:lineRule="auto"/>
      <w:outlineLvl w:val="4"/>
    </w:pPr>
    <w:rPr>
      <w:b/>
      <w:bCs/>
      <w:sz w:val="28"/>
      <w:szCs w:val="28"/>
    </w:rPr>
  </w:style>
  <w:style w:type="paragraph" w:styleId="Heading6">
    <w:name w:val="heading 6"/>
    <w:basedOn w:val="Normal"/>
    <w:next w:val="Normal"/>
    <w:qFormat/>
    <w:rsid w:val="00305F56"/>
    <w:pPr>
      <w:keepNext/>
      <w:keepLines/>
      <w:numPr>
        <w:ilvl w:val="5"/>
        <w:numId w:val="19"/>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305F56"/>
    <w:pPr>
      <w:keepNext/>
      <w:keepLines/>
      <w:numPr>
        <w:ilvl w:val="6"/>
        <w:numId w:val="19"/>
      </w:numPr>
      <w:tabs>
        <w:tab w:val="left" w:pos="1476"/>
      </w:tabs>
      <w:spacing w:before="240" w:after="64" w:line="320" w:lineRule="auto"/>
      <w:outlineLvl w:val="6"/>
    </w:pPr>
    <w:rPr>
      <w:b/>
      <w:bCs/>
      <w:sz w:val="24"/>
    </w:rPr>
  </w:style>
  <w:style w:type="paragraph" w:styleId="Heading8">
    <w:name w:val="heading 8"/>
    <w:basedOn w:val="Normal"/>
    <w:next w:val="Normal"/>
    <w:qFormat/>
    <w:rsid w:val="00305F56"/>
    <w:pPr>
      <w:keepNext/>
      <w:keepLines/>
      <w:numPr>
        <w:ilvl w:val="7"/>
        <w:numId w:val="19"/>
      </w:numPr>
      <w:tabs>
        <w:tab w:val="left" w:pos="1620"/>
      </w:tabs>
      <w:spacing w:before="240" w:after="64" w:line="320" w:lineRule="auto"/>
      <w:outlineLvl w:val="7"/>
    </w:pPr>
    <w:rPr>
      <w:rFonts w:ascii="Arial" w:eastAsia="SimHei" w:hAnsi="Arial"/>
      <w:sz w:val="24"/>
    </w:rPr>
  </w:style>
  <w:style w:type="paragraph" w:styleId="Heading9">
    <w:name w:val="heading 9"/>
    <w:basedOn w:val="Normal"/>
    <w:next w:val="Normal"/>
    <w:qFormat/>
    <w:rsid w:val="00305F56"/>
    <w:pPr>
      <w:keepNext/>
      <w:keepLines/>
      <w:numPr>
        <w:ilvl w:val="8"/>
        <w:numId w:val="19"/>
      </w:numPr>
      <w:tabs>
        <w:tab w:val="left" w:pos="1764"/>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
    <w:qFormat/>
    <w:rsid w:val="00305F56"/>
    <w:pPr>
      <w:spacing w:after="120"/>
      <w:jc w:val="both"/>
    </w:pPr>
    <w:rPr>
      <w:rFonts w:eastAsia="MS Mincho"/>
    </w:rPr>
  </w:style>
  <w:style w:type="paragraph" w:styleId="CommentSubject">
    <w:name w:val="annotation subject"/>
    <w:basedOn w:val="CommentText"/>
    <w:next w:val="CommentText"/>
    <w:semiHidden/>
    <w:qFormat/>
    <w:rsid w:val="00305F56"/>
    <w:rPr>
      <w:b/>
      <w:bCs/>
    </w:rPr>
  </w:style>
  <w:style w:type="paragraph" w:styleId="CommentText">
    <w:name w:val="annotation text"/>
    <w:basedOn w:val="Normal"/>
    <w:link w:val="Char0"/>
    <w:qFormat/>
    <w:rsid w:val="00305F56"/>
  </w:style>
  <w:style w:type="paragraph" w:styleId="Caption">
    <w:name w:val="caption"/>
    <w:basedOn w:val="Normal"/>
    <w:next w:val="Normal"/>
    <w:link w:val="Char1"/>
    <w:qFormat/>
    <w:rsid w:val="00305F56"/>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rsid w:val="00305F56"/>
    <w:pPr>
      <w:shd w:val="clear" w:color="auto" w:fill="000080"/>
    </w:pPr>
  </w:style>
  <w:style w:type="paragraph" w:styleId="List2">
    <w:name w:val="List 2"/>
    <w:basedOn w:val="List"/>
    <w:qFormat/>
    <w:rsid w:val="00305F56"/>
    <w:pPr>
      <w:numPr>
        <w:numId w:val="1"/>
      </w:numPr>
      <w:spacing w:before="180"/>
    </w:pPr>
    <w:rPr>
      <w:rFonts w:ascii="Arial" w:hAnsi="Arial"/>
      <w:sz w:val="22"/>
      <w:szCs w:val="20"/>
    </w:rPr>
  </w:style>
  <w:style w:type="paragraph" w:styleId="List">
    <w:name w:val="List"/>
    <w:basedOn w:val="Normal"/>
    <w:qFormat/>
    <w:rsid w:val="00305F56"/>
    <w:pPr>
      <w:ind w:left="283" w:hanging="283"/>
    </w:pPr>
  </w:style>
  <w:style w:type="paragraph" w:styleId="TOC8">
    <w:name w:val="toc 8"/>
    <w:basedOn w:val="TOC1"/>
    <w:next w:val="Normal"/>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rsid w:val="00305F56"/>
  </w:style>
  <w:style w:type="paragraph" w:styleId="BalloonText">
    <w:name w:val="Balloon Text"/>
    <w:basedOn w:val="Normal"/>
    <w:semiHidden/>
    <w:qFormat/>
    <w:rsid w:val="00305F56"/>
    <w:rPr>
      <w:sz w:val="18"/>
      <w:szCs w:val="18"/>
    </w:rPr>
  </w:style>
  <w:style w:type="paragraph" w:styleId="Footer">
    <w:name w:val="footer"/>
    <w:basedOn w:val="Normal"/>
    <w:qFormat/>
    <w:rsid w:val="00305F56"/>
    <w:pPr>
      <w:tabs>
        <w:tab w:val="center" w:pos="4153"/>
        <w:tab w:val="right" w:pos="8306"/>
      </w:tabs>
      <w:snapToGrid w:val="0"/>
    </w:pPr>
    <w:rPr>
      <w:sz w:val="18"/>
      <w:szCs w:val="18"/>
    </w:rPr>
  </w:style>
  <w:style w:type="paragraph" w:styleId="Header">
    <w:name w:val="header"/>
    <w:basedOn w:val="Normal"/>
    <w:link w:val="Char2"/>
    <w:rsid w:val="00305F56"/>
    <w:pPr>
      <w:tabs>
        <w:tab w:val="center" w:pos="4536"/>
        <w:tab w:val="right" w:pos="9072"/>
      </w:tabs>
    </w:pPr>
    <w:rPr>
      <w:rFonts w:ascii="Arial" w:eastAsia="MS Mincho" w:hAnsi="Arial"/>
      <w:b/>
    </w:rPr>
  </w:style>
  <w:style w:type="character" w:styleId="Hyperlink">
    <w:name w:val="Hyperlink"/>
    <w:uiPriority w:val="99"/>
    <w:qFormat/>
    <w:rsid w:val="00305F56"/>
    <w:rPr>
      <w:color w:val="0000FF"/>
      <w:u w:val="single"/>
    </w:rPr>
  </w:style>
  <w:style w:type="character" w:styleId="CommentReference">
    <w:name w:val="annotation reference"/>
    <w:qFormat/>
    <w:rsid w:val="00305F56"/>
    <w:rPr>
      <w:sz w:val="21"/>
      <w:szCs w:val="21"/>
    </w:rPr>
  </w:style>
  <w:style w:type="table" w:styleId="TableGrid">
    <w:name w:val="Table Grid"/>
    <w:basedOn w:val="TableNormal"/>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题注 Char"/>
    <w:link w:val="Caption"/>
    <w:rsid w:val="00305F56"/>
    <w:rPr>
      <w:lang w:val="en-GB" w:eastAsia="en-US" w:bidi="ar-SA"/>
    </w:rPr>
  </w:style>
  <w:style w:type="paragraph" w:customStyle="1" w:styleId="TAC">
    <w:name w:val="TAC"/>
    <w:basedOn w:val="Normal"/>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qFormat/>
    <w:rsid w:val="00305F56"/>
    <w:pPr>
      <w:keepNext/>
      <w:keepLines/>
    </w:pPr>
    <w:rPr>
      <w:rFonts w:ascii="Arial" w:hAnsi="Arial"/>
      <w:sz w:val="18"/>
      <w:szCs w:val="20"/>
      <w:lang w:val="en-GB"/>
    </w:rPr>
  </w:style>
  <w:style w:type="paragraph" w:customStyle="1" w:styleId="TAH">
    <w:name w:val="TAH"/>
    <w:basedOn w:val="Normal"/>
    <w:link w:val="TAHCar"/>
    <w:qFormat/>
    <w:rsid w:val="00305F56"/>
    <w:pPr>
      <w:keepNext/>
      <w:keepLines/>
      <w:jc w:val="center"/>
    </w:pPr>
    <w:rPr>
      <w:rFonts w:ascii="Arial" w:hAnsi="Arial"/>
      <w:b/>
      <w:sz w:val="18"/>
      <w:szCs w:val="20"/>
      <w:lang w:val="en-GB"/>
    </w:rPr>
  </w:style>
  <w:style w:type="paragraph" w:customStyle="1" w:styleId="TH">
    <w:name w:val="TH"/>
    <w:basedOn w:val="Normal"/>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Normal"/>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Heading3"/>
    <w:qFormat/>
    <w:rsid w:val="00E212BD"/>
    <w:rPr>
      <w:rFonts w:ascii="Arial" w:eastAsia="MS Mincho" w:hAnsi="Arial" w:cs="Arial"/>
      <w:iCs/>
      <w:sz w:val="36"/>
      <w:szCs w:val="26"/>
    </w:rPr>
  </w:style>
  <w:style w:type="character" w:customStyle="1" w:styleId="Char">
    <w:name w:val="正文文本 Char"/>
    <w:link w:val="BodyText"/>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Header"/>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Normal"/>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rsid w:val="00305F56"/>
  </w:style>
  <w:style w:type="paragraph" w:customStyle="1" w:styleId="ecxmsobodytext">
    <w:name w:val="ecxmsobodytext"/>
    <w:basedOn w:val="Normal"/>
    <w:qFormat/>
    <w:rsid w:val="00305F56"/>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rsid w:val="00305F56"/>
    <w:pPr>
      <w:spacing w:before="100" w:beforeAutospacing="1" w:after="100" w:afterAutospacing="1"/>
    </w:pPr>
    <w:rPr>
      <w:rFonts w:ascii="SimSun" w:eastAsia="SimSun" w:hAnsi="SimSun" w:cs="SimSun"/>
      <w:sz w:val="24"/>
      <w:lang w:eastAsia="zh-CN"/>
    </w:rPr>
  </w:style>
  <w:style w:type="paragraph" w:styleId="ListParagraph">
    <w:name w:val="List Paragraph"/>
    <w:basedOn w:val="Normal"/>
    <w:link w:val="Char4"/>
    <w:uiPriority w:val="34"/>
    <w:qFormat/>
    <w:rsid w:val="00305F56"/>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qFormat/>
    <w:rsid w:val="00305F56"/>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uiPriority w:val="99"/>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Normal"/>
    <w:next w:val="Normal"/>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NoSpacing">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Char4">
    <w:name w:val="列出段落 Char"/>
    <w:link w:val="ListParagraph"/>
    <w:uiPriority w:val="34"/>
    <w:qFormat/>
    <w:locked/>
    <w:rsid w:val="00305F56"/>
    <w:rPr>
      <w:rFonts w:ascii="Calibri" w:hAnsi="Calibri"/>
      <w:kern w:val="2"/>
      <w:sz w:val="21"/>
      <w:szCs w:val="22"/>
    </w:rPr>
  </w:style>
  <w:style w:type="paragraph" w:customStyle="1" w:styleId="Style11">
    <w:name w:val="Style1.1"/>
    <w:basedOn w:val="BodyText"/>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Heading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b/>
      <w:sz w:val="22"/>
      <w:lang w:eastAsia="en-US"/>
    </w:rPr>
  </w:style>
  <w:style w:type="paragraph" w:customStyle="1" w:styleId="1">
    <w:name w:val="修订1"/>
    <w:hidden/>
    <w:uiPriority w:val="99"/>
    <w:semiHidden/>
    <w:qFormat/>
    <w:rsid w:val="00305F56"/>
    <w:rPr>
      <w:rFonts w:eastAsia="Times New Roman"/>
      <w:szCs w:val="24"/>
      <w:lang w:eastAsia="en-US"/>
    </w:rPr>
  </w:style>
  <w:style w:type="paragraph" w:customStyle="1" w:styleId="RAN1text">
    <w:name w:val="RAN1 text"/>
    <w:basedOn w:val="BodyText"/>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Normal"/>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rPr>
  </w:style>
  <w:style w:type="character" w:customStyle="1" w:styleId="Char0">
    <w:name w:val="批注文字 Char"/>
    <w:link w:val="CommentText"/>
    <w:qFormat/>
    <w:rsid w:val="00305F56"/>
    <w:rPr>
      <w:rFonts w:eastAsia="Times New Roman"/>
      <w:szCs w:val="24"/>
      <w:lang w:eastAsia="en-US"/>
    </w:rPr>
  </w:style>
  <w:style w:type="paragraph" w:customStyle="1" w:styleId="text">
    <w:name w:val="text"/>
    <w:basedOn w:val="Normal"/>
    <w:link w:val="textChar"/>
    <w:qFormat/>
    <w:rsid w:val="00305F56"/>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SimSun"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SimSun" w:hAnsi="Calibri"/>
      <w:kern w:val="2"/>
      <w:sz w:val="24"/>
      <w:szCs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Heading1"/>
    <w:next w:val="BodyTex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Normal"/>
    <w:link w:val="3GPPAgreementsChar"/>
    <w:qFormat/>
    <w:rsid w:val="008A3F7A"/>
    <w:pPr>
      <w:numPr>
        <w:numId w:val="11"/>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8A3F7A"/>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5F56"/>
    <w:rPr>
      <w:rFonts w:eastAsia="Times New Roman"/>
      <w:szCs w:val="24"/>
      <w:lang w:eastAsia="en-US"/>
    </w:rPr>
  </w:style>
  <w:style w:type="paragraph" w:styleId="Heading1">
    <w:name w:val="heading 1"/>
    <w:basedOn w:val="Normal"/>
    <w:next w:val="BodyText"/>
    <w:qFormat/>
    <w:rsid w:val="00EA778C"/>
    <w:pPr>
      <w:keepNext/>
      <w:keepLines/>
      <w:numPr>
        <w:numId w:val="19"/>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Heading2">
    <w:name w:val="heading 2"/>
    <w:basedOn w:val="Heading1"/>
    <w:next w:val="Normal"/>
    <w:autoRedefine/>
    <w:qFormat/>
    <w:rsid w:val="00EA778C"/>
    <w:pPr>
      <w:numPr>
        <w:ilvl w:val="1"/>
      </w:numPr>
      <w:pBdr>
        <w:top w:val="none" w:sz="0" w:space="0" w:color="auto"/>
      </w:pBdr>
      <w:ind w:left="432" w:hanging="432"/>
      <w:outlineLvl w:val="1"/>
    </w:pPr>
    <w:rPr>
      <w:rFonts w:eastAsia="MS Mincho" w:cs="Arial"/>
      <w:b/>
      <w:bCs/>
      <w:iCs/>
      <w:sz w:val="28"/>
      <w:szCs w:val="28"/>
    </w:rPr>
  </w:style>
  <w:style w:type="paragraph" w:styleId="Heading3">
    <w:name w:val="heading 3"/>
    <w:basedOn w:val="Heading2"/>
    <w:next w:val="Normal"/>
    <w:link w:val="3Char"/>
    <w:qFormat/>
    <w:rsid w:val="00E212BD"/>
    <w:pPr>
      <w:numPr>
        <w:ilvl w:val="2"/>
      </w:numPr>
      <w:spacing w:before="240" w:after="60"/>
      <w:outlineLvl w:val="2"/>
    </w:pPr>
    <w:rPr>
      <w:b w:val="0"/>
      <w:bCs w:val="0"/>
      <w:szCs w:val="26"/>
    </w:rPr>
  </w:style>
  <w:style w:type="paragraph" w:styleId="Heading4">
    <w:name w:val="heading 4"/>
    <w:basedOn w:val="Normal"/>
    <w:next w:val="Normal"/>
    <w:qFormat/>
    <w:rsid w:val="0046050B"/>
    <w:pPr>
      <w:keepNext/>
      <w:numPr>
        <w:ilvl w:val="3"/>
        <w:numId w:val="19"/>
      </w:numPr>
      <w:spacing w:after="60"/>
      <w:outlineLvl w:val="3"/>
    </w:pPr>
    <w:rPr>
      <w:rFonts w:eastAsia="MS Mincho"/>
      <w:bCs/>
      <w:szCs w:val="20"/>
      <w:u w:val="single"/>
      <w:lang w:eastAsia="zh-CN"/>
    </w:rPr>
  </w:style>
  <w:style w:type="paragraph" w:styleId="Heading5">
    <w:name w:val="heading 5"/>
    <w:basedOn w:val="Normal"/>
    <w:next w:val="Normal"/>
    <w:qFormat/>
    <w:rsid w:val="00305F56"/>
    <w:pPr>
      <w:keepNext/>
      <w:keepLines/>
      <w:numPr>
        <w:ilvl w:val="4"/>
        <w:numId w:val="19"/>
      </w:numPr>
      <w:tabs>
        <w:tab w:val="left" w:pos="1188"/>
      </w:tabs>
      <w:spacing w:before="280" w:after="290" w:line="376" w:lineRule="auto"/>
      <w:outlineLvl w:val="4"/>
    </w:pPr>
    <w:rPr>
      <w:b/>
      <w:bCs/>
      <w:sz w:val="28"/>
      <w:szCs w:val="28"/>
    </w:rPr>
  </w:style>
  <w:style w:type="paragraph" w:styleId="Heading6">
    <w:name w:val="heading 6"/>
    <w:basedOn w:val="Normal"/>
    <w:next w:val="Normal"/>
    <w:qFormat/>
    <w:rsid w:val="00305F56"/>
    <w:pPr>
      <w:keepNext/>
      <w:keepLines/>
      <w:numPr>
        <w:ilvl w:val="5"/>
        <w:numId w:val="19"/>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305F56"/>
    <w:pPr>
      <w:keepNext/>
      <w:keepLines/>
      <w:numPr>
        <w:ilvl w:val="6"/>
        <w:numId w:val="19"/>
      </w:numPr>
      <w:tabs>
        <w:tab w:val="left" w:pos="1476"/>
      </w:tabs>
      <w:spacing w:before="240" w:after="64" w:line="320" w:lineRule="auto"/>
      <w:outlineLvl w:val="6"/>
    </w:pPr>
    <w:rPr>
      <w:b/>
      <w:bCs/>
      <w:sz w:val="24"/>
    </w:rPr>
  </w:style>
  <w:style w:type="paragraph" w:styleId="Heading8">
    <w:name w:val="heading 8"/>
    <w:basedOn w:val="Normal"/>
    <w:next w:val="Normal"/>
    <w:qFormat/>
    <w:rsid w:val="00305F56"/>
    <w:pPr>
      <w:keepNext/>
      <w:keepLines/>
      <w:numPr>
        <w:ilvl w:val="7"/>
        <w:numId w:val="19"/>
      </w:numPr>
      <w:tabs>
        <w:tab w:val="left" w:pos="1620"/>
      </w:tabs>
      <w:spacing w:before="240" w:after="64" w:line="320" w:lineRule="auto"/>
      <w:outlineLvl w:val="7"/>
    </w:pPr>
    <w:rPr>
      <w:rFonts w:ascii="Arial" w:eastAsia="SimHei" w:hAnsi="Arial"/>
      <w:sz w:val="24"/>
    </w:rPr>
  </w:style>
  <w:style w:type="paragraph" w:styleId="Heading9">
    <w:name w:val="heading 9"/>
    <w:basedOn w:val="Normal"/>
    <w:next w:val="Normal"/>
    <w:qFormat/>
    <w:rsid w:val="00305F56"/>
    <w:pPr>
      <w:keepNext/>
      <w:keepLines/>
      <w:numPr>
        <w:ilvl w:val="8"/>
        <w:numId w:val="19"/>
      </w:numPr>
      <w:tabs>
        <w:tab w:val="left" w:pos="1764"/>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
    <w:qFormat/>
    <w:rsid w:val="00305F56"/>
    <w:pPr>
      <w:spacing w:after="120"/>
      <w:jc w:val="both"/>
    </w:pPr>
    <w:rPr>
      <w:rFonts w:eastAsia="MS Mincho"/>
    </w:rPr>
  </w:style>
  <w:style w:type="paragraph" w:styleId="CommentSubject">
    <w:name w:val="annotation subject"/>
    <w:basedOn w:val="CommentText"/>
    <w:next w:val="CommentText"/>
    <w:semiHidden/>
    <w:qFormat/>
    <w:rsid w:val="00305F56"/>
    <w:rPr>
      <w:b/>
      <w:bCs/>
    </w:rPr>
  </w:style>
  <w:style w:type="paragraph" w:styleId="CommentText">
    <w:name w:val="annotation text"/>
    <w:basedOn w:val="Normal"/>
    <w:link w:val="Char0"/>
    <w:qFormat/>
    <w:rsid w:val="00305F56"/>
  </w:style>
  <w:style w:type="paragraph" w:styleId="Caption">
    <w:name w:val="caption"/>
    <w:basedOn w:val="Normal"/>
    <w:next w:val="Normal"/>
    <w:link w:val="Char1"/>
    <w:qFormat/>
    <w:rsid w:val="00305F56"/>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rsid w:val="00305F56"/>
    <w:pPr>
      <w:shd w:val="clear" w:color="auto" w:fill="000080"/>
    </w:pPr>
  </w:style>
  <w:style w:type="paragraph" w:styleId="List2">
    <w:name w:val="List 2"/>
    <w:basedOn w:val="List"/>
    <w:qFormat/>
    <w:rsid w:val="00305F56"/>
    <w:pPr>
      <w:numPr>
        <w:numId w:val="1"/>
      </w:numPr>
      <w:spacing w:before="180"/>
    </w:pPr>
    <w:rPr>
      <w:rFonts w:ascii="Arial" w:hAnsi="Arial"/>
      <w:sz w:val="22"/>
      <w:szCs w:val="20"/>
    </w:rPr>
  </w:style>
  <w:style w:type="paragraph" w:styleId="List">
    <w:name w:val="List"/>
    <w:basedOn w:val="Normal"/>
    <w:qFormat/>
    <w:rsid w:val="00305F56"/>
    <w:pPr>
      <w:ind w:left="283" w:hanging="283"/>
    </w:pPr>
  </w:style>
  <w:style w:type="paragraph" w:styleId="TOC8">
    <w:name w:val="toc 8"/>
    <w:basedOn w:val="TOC1"/>
    <w:next w:val="Normal"/>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rsid w:val="00305F56"/>
  </w:style>
  <w:style w:type="paragraph" w:styleId="BalloonText">
    <w:name w:val="Balloon Text"/>
    <w:basedOn w:val="Normal"/>
    <w:semiHidden/>
    <w:qFormat/>
    <w:rsid w:val="00305F56"/>
    <w:rPr>
      <w:sz w:val="18"/>
      <w:szCs w:val="18"/>
    </w:rPr>
  </w:style>
  <w:style w:type="paragraph" w:styleId="Footer">
    <w:name w:val="footer"/>
    <w:basedOn w:val="Normal"/>
    <w:qFormat/>
    <w:rsid w:val="00305F56"/>
    <w:pPr>
      <w:tabs>
        <w:tab w:val="center" w:pos="4153"/>
        <w:tab w:val="right" w:pos="8306"/>
      </w:tabs>
      <w:snapToGrid w:val="0"/>
    </w:pPr>
    <w:rPr>
      <w:sz w:val="18"/>
      <w:szCs w:val="18"/>
    </w:rPr>
  </w:style>
  <w:style w:type="paragraph" w:styleId="Header">
    <w:name w:val="header"/>
    <w:basedOn w:val="Normal"/>
    <w:link w:val="Char2"/>
    <w:rsid w:val="00305F56"/>
    <w:pPr>
      <w:tabs>
        <w:tab w:val="center" w:pos="4536"/>
        <w:tab w:val="right" w:pos="9072"/>
      </w:tabs>
    </w:pPr>
    <w:rPr>
      <w:rFonts w:ascii="Arial" w:eastAsia="MS Mincho" w:hAnsi="Arial"/>
      <w:b/>
    </w:rPr>
  </w:style>
  <w:style w:type="character" w:styleId="Hyperlink">
    <w:name w:val="Hyperlink"/>
    <w:uiPriority w:val="99"/>
    <w:qFormat/>
    <w:rsid w:val="00305F56"/>
    <w:rPr>
      <w:color w:val="0000FF"/>
      <w:u w:val="single"/>
    </w:rPr>
  </w:style>
  <w:style w:type="character" w:styleId="CommentReference">
    <w:name w:val="annotation reference"/>
    <w:qFormat/>
    <w:rsid w:val="00305F56"/>
    <w:rPr>
      <w:sz w:val="21"/>
      <w:szCs w:val="21"/>
    </w:rPr>
  </w:style>
  <w:style w:type="table" w:styleId="TableGrid">
    <w:name w:val="Table Grid"/>
    <w:basedOn w:val="TableNormal"/>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题注 Char"/>
    <w:link w:val="Caption"/>
    <w:rsid w:val="00305F56"/>
    <w:rPr>
      <w:lang w:val="en-GB" w:eastAsia="en-US" w:bidi="ar-SA"/>
    </w:rPr>
  </w:style>
  <w:style w:type="paragraph" w:customStyle="1" w:styleId="TAC">
    <w:name w:val="TAC"/>
    <w:basedOn w:val="Normal"/>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qFormat/>
    <w:rsid w:val="00305F56"/>
    <w:pPr>
      <w:keepNext/>
      <w:keepLines/>
    </w:pPr>
    <w:rPr>
      <w:rFonts w:ascii="Arial" w:hAnsi="Arial"/>
      <w:sz w:val="18"/>
      <w:szCs w:val="20"/>
      <w:lang w:val="en-GB"/>
    </w:rPr>
  </w:style>
  <w:style w:type="paragraph" w:customStyle="1" w:styleId="TAH">
    <w:name w:val="TAH"/>
    <w:basedOn w:val="Normal"/>
    <w:link w:val="TAHCar"/>
    <w:qFormat/>
    <w:rsid w:val="00305F56"/>
    <w:pPr>
      <w:keepNext/>
      <w:keepLines/>
      <w:jc w:val="center"/>
    </w:pPr>
    <w:rPr>
      <w:rFonts w:ascii="Arial" w:hAnsi="Arial"/>
      <w:b/>
      <w:sz w:val="18"/>
      <w:szCs w:val="20"/>
      <w:lang w:val="en-GB"/>
    </w:rPr>
  </w:style>
  <w:style w:type="paragraph" w:customStyle="1" w:styleId="TH">
    <w:name w:val="TH"/>
    <w:basedOn w:val="Normal"/>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Normal"/>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Heading3"/>
    <w:qFormat/>
    <w:rsid w:val="00E212BD"/>
    <w:rPr>
      <w:rFonts w:ascii="Arial" w:eastAsia="MS Mincho" w:hAnsi="Arial" w:cs="Arial"/>
      <w:iCs/>
      <w:sz w:val="36"/>
      <w:szCs w:val="26"/>
    </w:rPr>
  </w:style>
  <w:style w:type="character" w:customStyle="1" w:styleId="Char">
    <w:name w:val="正文文本 Char"/>
    <w:link w:val="BodyText"/>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Header"/>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Normal"/>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rsid w:val="00305F56"/>
  </w:style>
  <w:style w:type="paragraph" w:customStyle="1" w:styleId="ecxmsobodytext">
    <w:name w:val="ecxmsobodytext"/>
    <w:basedOn w:val="Normal"/>
    <w:qFormat/>
    <w:rsid w:val="00305F56"/>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rsid w:val="00305F56"/>
    <w:pPr>
      <w:spacing w:before="100" w:beforeAutospacing="1" w:after="100" w:afterAutospacing="1"/>
    </w:pPr>
    <w:rPr>
      <w:rFonts w:ascii="SimSun" w:eastAsia="SimSun" w:hAnsi="SimSun" w:cs="SimSun"/>
      <w:sz w:val="24"/>
      <w:lang w:eastAsia="zh-CN"/>
    </w:rPr>
  </w:style>
  <w:style w:type="paragraph" w:styleId="ListParagraph">
    <w:name w:val="List Paragraph"/>
    <w:basedOn w:val="Normal"/>
    <w:link w:val="Char4"/>
    <w:uiPriority w:val="34"/>
    <w:qFormat/>
    <w:rsid w:val="00305F56"/>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qFormat/>
    <w:rsid w:val="00305F56"/>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uiPriority w:val="99"/>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Normal"/>
    <w:next w:val="Normal"/>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NoSpacing">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Char4">
    <w:name w:val="列出段落 Char"/>
    <w:link w:val="ListParagraph"/>
    <w:uiPriority w:val="34"/>
    <w:qFormat/>
    <w:locked/>
    <w:rsid w:val="00305F56"/>
    <w:rPr>
      <w:rFonts w:ascii="Calibri" w:hAnsi="Calibri"/>
      <w:kern w:val="2"/>
      <w:sz w:val="21"/>
      <w:szCs w:val="22"/>
    </w:rPr>
  </w:style>
  <w:style w:type="paragraph" w:customStyle="1" w:styleId="Style11">
    <w:name w:val="Style1.1"/>
    <w:basedOn w:val="BodyText"/>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Heading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b/>
      <w:sz w:val="22"/>
      <w:lang w:eastAsia="en-US"/>
    </w:rPr>
  </w:style>
  <w:style w:type="paragraph" w:customStyle="1" w:styleId="1">
    <w:name w:val="修订1"/>
    <w:hidden/>
    <w:uiPriority w:val="99"/>
    <w:semiHidden/>
    <w:qFormat/>
    <w:rsid w:val="00305F56"/>
    <w:rPr>
      <w:rFonts w:eastAsia="Times New Roman"/>
      <w:szCs w:val="24"/>
      <w:lang w:eastAsia="en-US"/>
    </w:rPr>
  </w:style>
  <w:style w:type="paragraph" w:customStyle="1" w:styleId="RAN1text">
    <w:name w:val="RAN1 text"/>
    <w:basedOn w:val="BodyText"/>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Normal"/>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rPr>
  </w:style>
  <w:style w:type="character" w:customStyle="1" w:styleId="Char0">
    <w:name w:val="批注文字 Char"/>
    <w:link w:val="CommentText"/>
    <w:qFormat/>
    <w:rsid w:val="00305F56"/>
    <w:rPr>
      <w:rFonts w:eastAsia="Times New Roman"/>
      <w:szCs w:val="24"/>
      <w:lang w:eastAsia="en-US"/>
    </w:rPr>
  </w:style>
  <w:style w:type="paragraph" w:customStyle="1" w:styleId="text">
    <w:name w:val="text"/>
    <w:basedOn w:val="Normal"/>
    <w:link w:val="textChar"/>
    <w:qFormat/>
    <w:rsid w:val="00305F56"/>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SimSun"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SimSun" w:hAnsi="Calibri"/>
      <w:kern w:val="2"/>
      <w:sz w:val="24"/>
      <w:szCs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Heading1"/>
    <w:next w:val="BodyTex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Normal"/>
    <w:link w:val="3GPPAgreementsChar"/>
    <w:qFormat/>
    <w:rsid w:val="008A3F7A"/>
    <w:pPr>
      <w:numPr>
        <w:numId w:val="11"/>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8A3F7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EF037B-E336-4C59-9804-F1BC1A2F1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2732</Words>
  <Characters>15578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18274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2019-02-15T20:21:00Z</dcterms:created>
  <dcterms:modified xsi:type="dcterms:W3CDTF">2019-02-15T20:21:00Z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